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Y="-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7"/>
        <w:gridCol w:w="3564"/>
        <w:gridCol w:w="3148"/>
      </w:tblGrid>
      <w:tr w:rsidR="00993F2B" w:rsidTr="00993F2B">
        <w:tc>
          <w:tcPr>
            <w:tcW w:w="10421" w:type="dxa"/>
            <w:gridSpan w:val="3"/>
            <w:vAlign w:val="bottom"/>
          </w:tcPr>
          <w:p w:rsidR="00993F2B" w:rsidRDefault="00993F2B" w:rsidP="0099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</w:t>
            </w:r>
            <w:r w:rsidRPr="000C3241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дополнительного образования</w:t>
            </w:r>
          </w:p>
          <w:p w:rsidR="00993F2B" w:rsidRDefault="00993F2B" w:rsidP="0099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«СШ вольной борьбы имени </w:t>
            </w:r>
            <w:proofErr w:type="spellStart"/>
            <w:r w:rsidRPr="000C3241">
              <w:rPr>
                <w:rFonts w:ascii="Times New Roman" w:hAnsi="Times New Roman" w:cs="Times New Roman"/>
                <w:b/>
                <w:sz w:val="28"/>
                <w:szCs w:val="28"/>
              </w:rPr>
              <w:t>Алхазура</w:t>
            </w:r>
            <w:proofErr w:type="spellEnd"/>
            <w:r w:rsidRPr="000C32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Ильясова»</w:t>
            </w:r>
          </w:p>
          <w:p w:rsidR="00993F2B" w:rsidRDefault="00993F2B" w:rsidP="00993F2B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993F2B" w:rsidRDefault="00993F2B" w:rsidP="00993F2B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93F2B" w:rsidTr="00993F2B">
        <w:tc>
          <w:tcPr>
            <w:tcW w:w="3473" w:type="dxa"/>
            <w:vAlign w:val="bottom"/>
          </w:tcPr>
          <w:p w:rsidR="00CE55C1" w:rsidRDefault="00CE55C1" w:rsidP="00CE55C1">
            <w:pPr>
              <w:pStyle w:val="a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Рассмотрена</w:t>
            </w:r>
            <w:proofErr w:type="gramEnd"/>
            <w:r>
              <w:rPr>
                <w:rFonts w:ascii="Times New Roman" w:hAnsi="Times New Roman"/>
              </w:rPr>
              <w:t xml:space="preserve"> и одобрена педагогическим  советом </w:t>
            </w:r>
          </w:p>
          <w:p w:rsidR="00CE55C1" w:rsidRDefault="00CE55C1" w:rsidP="00CE55C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</w:t>
            </w:r>
          </w:p>
          <w:p w:rsidR="00993F2B" w:rsidRDefault="00CE55C1" w:rsidP="00CE55C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«____»_______20____г.</w:t>
            </w:r>
          </w:p>
          <w:p w:rsidR="00A825E6" w:rsidRDefault="00A825E6" w:rsidP="00CE55C1">
            <w:pPr>
              <w:pStyle w:val="a8"/>
              <w:rPr>
                <w:rFonts w:ascii="Times New Roman" w:hAnsi="Times New Roman"/>
              </w:rPr>
            </w:pPr>
          </w:p>
          <w:p w:rsidR="00A825E6" w:rsidRDefault="00A825E6" w:rsidP="00CE55C1">
            <w:pPr>
              <w:pStyle w:val="a8"/>
              <w:rPr>
                <w:rFonts w:ascii="Times New Roman" w:hAnsi="Times New Roman"/>
              </w:rPr>
            </w:pPr>
          </w:p>
          <w:p w:rsidR="00A825E6" w:rsidRDefault="00A825E6" w:rsidP="00CE55C1">
            <w:pPr>
              <w:pStyle w:val="a8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723" w:type="dxa"/>
          </w:tcPr>
          <w:p w:rsidR="00993F2B" w:rsidRDefault="00993F2B" w:rsidP="00993F2B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3225" w:type="dxa"/>
          </w:tcPr>
          <w:p w:rsidR="00993F2B" w:rsidRDefault="00993F2B" w:rsidP="00A825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993F2B" w:rsidRDefault="00A825E6" w:rsidP="00A825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993F2B">
              <w:rPr>
                <w:rFonts w:ascii="Times New Roman" w:hAnsi="Times New Roman"/>
              </w:rPr>
              <w:t xml:space="preserve"> ГБУ ДО «СШ вольной борьбы </w:t>
            </w:r>
            <w:proofErr w:type="spellStart"/>
            <w:r w:rsidR="00993F2B">
              <w:rPr>
                <w:rFonts w:ascii="Times New Roman" w:hAnsi="Times New Roman"/>
              </w:rPr>
              <w:t>Алхазура</w:t>
            </w:r>
            <w:proofErr w:type="spellEnd"/>
            <w:r w:rsidR="00993F2B">
              <w:rPr>
                <w:rFonts w:ascii="Times New Roman" w:hAnsi="Times New Roman"/>
              </w:rPr>
              <w:t xml:space="preserve"> Ильясова»</w:t>
            </w:r>
          </w:p>
          <w:p w:rsidR="00993F2B" w:rsidRDefault="00993F2B" w:rsidP="00A825E6">
            <w:pPr>
              <w:pStyle w:val="a8"/>
              <w:rPr>
                <w:rFonts w:ascii="Times New Roman" w:hAnsi="Times New Roman"/>
              </w:rPr>
            </w:pPr>
          </w:p>
          <w:p w:rsidR="00993F2B" w:rsidRDefault="00993F2B" w:rsidP="00A825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А. А. Ильясов</w:t>
            </w:r>
          </w:p>
          <w:p w:rsidR="00993F2B" w:rsidRDefault="00993F2B" w:rsidP="00993F2B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93F2B" w:rsidRPr="007B4DBA" w:rsidRDefault="001A33E0" w:rsidP="00993F2B">
      <w:pPr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993F2B" w:rsidRDefault="00993F2B" w:rsidP="00993F2B">
      <w:pPr>
        <w:pStyle w:val="a8"/>
        <w:jc w:val="both"/>
        <w:rPr>
          <w:rFonts w:ascii="Times New Roman" w:hAnsi="Times New Roman"/>
        </w:rPr>
      </w:pPr>
    </w:p>
    <w:p w:rsidR="00300D57" w:rsidRPr="007B4DBA" w:rsidRDefault="00300D57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7B4DBA" w:rsidRPr="00993F2B" w:rsidRDefault="007B4DBA" w:rsidP="00993F2B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F2B">
        <w:rPr>
          <w:rFonts w:ascii="Times New Roman" w:hAnsi="Times New Roman" w:cs="Times New Roman"/>
          <w:b/>
          <w:sz w:val="32"/>
          <w:szCs w:val="32"/>
        </w:rPr>
        <w:t>Дополнительная образовательная программа</w:t>
      </w:r>
    </w:p>
    <w:p w:rsidR="007B4DBA" w:rsidRDefault="007B4DBA" w:rsidP="00993F2B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F2B">
        <w:rPr>
          <w:rFonts w:ascii="Times New Roman" w:hAnsi="Times New Roman" w:cs="Times New Roman"/>
          <w:b/>
          <w:sz w:val="32"/>
          <w:szCs w:val="32"/>
        </w:rPr>
        <w:t>спортивной подготовки по виду спорта «Дзюдо»</w:t>
      </w:r>
    </w:p>
    <w:p w:rsidR="00993F2B" w:rsidRPr="00993F2B" w:rsidRDefault="00993F2B" w:rsidP="00993F2B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981" w:rsidRPr="00BF5CF8" w:rsidRDefault="00B07981" w:rsidP="001A33E0">
      <w:pPr>
        <w:shd w:val="clear" w:color="auto" w:fill="FFFFFF"/>
        <w:autoSpaceDE w:val="0"/>
        <w:autoSpaceDN w:val="0"/>
        <w:adjustRightInd w:val="0"/>
        <w:spacing w:after="200" w:line="276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разработана на основании: </w:t>
      </w:r>
      <w:r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стандарта спортивной подготовки по виду спорта </w:t>
      </w:r>
      <w:r w:rsidR="00BF5CF8"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Министерства спорта Российской Федерации</w:t>
      </w:r>
      <w:r w:rsidR="00BC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F5CF8"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5CF8"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2022 </w:t>
      </w:r>
      <w:r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5CF8" w:rsidRPr="00BF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1074</w:t>
      </w:r>
    </w:p>
    <w:p w:rsidR="00B07981" w:rsidRDefault="00B07981" w:rsidP="00B07981">
      <w:pPr>
        <w:shd w:val="clear" w:color="auto" w:fill="FFFFFF"/>
        <w:autoSpaceDE w:val="0"/>
        <w:autoSpaceDN w:val="0"/>
        <w:adjustRightInd w:val="0"/>
        <w:spacing w:after="200" w:line="276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E0" w:rsidRPr="00BF5CF8" w:rsidRDefault="001A33E0" w:rsidP="00B07981">
      <w:pPr>
        <w:shd w:val="clear" w:color="auto" w:fill="FFFFFF"/>
        <w:autoSpaceDE w:val="0"/>
        <w:autoSpaceDN w:val="0"/>
        <w:adjustRightInd w:val="0"/>
        <w:spacing w:after="200" w:line="276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981" w:rsidRDefault="00B07981" w:rsidP="00B07981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 на этапах:</w:t>
      </w:r>
    </w:p>
    <w:p w:rsidR="001A33E0" w:rsidRPr="00BF5CF8" w:rsidRDefault="001A33E0" w:rsidP="00B07981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981" w:rsidRPr="00BF5CF8" w:rsidRDefault="00B07981" w:rsidP="001A33E0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начальной подготовки – </w:t>
      </w:r>
      <w:r w:rsidR="00AA4213"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B07981" w:rsidRPr="00BF5CF8" w:rsidRDefault="00B07981" w:rsidP="001A33E0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тренировочном </w:t>
      </w:r>
      <w:proofErr w:type="gramStart"/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proofErr w:type="gramEnd"/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(этап спортивной специализации) – 5 лет;</w:t>
      </w:r>
    </w:p>
    <w:p w:rsidR="00B07981" w:rsidRPr="00BF5CF8" w:rsidRDefault="00B07981" w:rsidP="001A33E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F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 совершенствования спортивного мастерства – без ограничений.</w:t>
      </w:r>
    </w:p>
    <w:p w:rsidR="007B4DBA" w:rsidRPr="007B4DBA" w:rsidRDefault="007B4DBA" w:rsidP="007B4DBA">
      <w:pPr>
        <w:tabs>
          <w:tab w:val="left" w:pos="1695"/>
        </w:tabs>
        <w:rPr>
          <w:rFonts w:ascii="Times New Roman" w:hAnsi="Times New Roman" w:cs="Times New Roman"/>
          <w:b/>
          <w:sz w:val="36"/>
          <w:szCs w:val="36"/>
        </w:rPr>
      </w:pPr>
    </w:p>
    <w:p w:rsidR="007B4DBA" w:rsidRDefault="007B4DBA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7B4DBA" w:rsidRDefault="007B4DBA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7B4DBA" w:rsidRDefault="007B4DBA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7B4DBA" w:rsidRDefault="007B4DBA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B07981" w:rsidRDefault="00B07981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7B4DBA" w:rsidRDefault="007B4DBA" w:rsidP="00300D5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2B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имени шейха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Изнаура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Несерхоева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55C1">
        <w:rPr>
          <w:rFonts w:ascii="Times New Roman" w:hAnsi="Times New Roman" w:cs="Times New Roman"/>
          <w:sz w:val="28"/>
          <w:szCs w:val="28"/>
        </w:rPr>
        <w:t>2025</w:t>
      </w:r>
      <w:r w:rsidRPr="000F58B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CE55C1" w:rsidRPr="00B91467" w:rsidRDefault="00CE55C1" w:rsidP="00B9146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B91467">
        <w:rPr>
          <w:rFonts w:ascii="Times New Roman" w:hAnsi="Times New Roman" w:cs="Times New Roman"/>
          <w:sz w:val="28"/>
          <w:szCs w:val="28"/>
        </w:rPr>
        <w:lastRenderedPageBreak/>
        <w:t>1.ОБЩИЕ ПОЛОЖЕНИЯ…………………………………………………</w:t>
      </w:r>
      <w:r w:rsidR="00B91467" w:rsidRPr="00B91467">
        <w:rPr>
          <w:rFonts w:ascii="Times New Roman" w:hAnsi="Times New Roman" w:cs="Times New Roman"/>
          <w:sz w:val="28"/>
          <w:szCs w:val="28"/>
        </w:rPr>
        <w:t>………</w:t>
      </w:r>
      <w:r w:rsidR="00B91467">
        <w:rPr>
          <w:rFonts w:ascii="Times New Roman" w:hAnsi="Times New Roman" w:cs="Times New Roman"/>
          <w:sz w:val="28"/>
          <w:szCs w:val="28"/>
        </w:rPr>
        <w:t>…..</w:t>
      </w:r>
      <w:r w:rsidR="00B91467" w:rsidRPr="00B91467">
        <w:rPr>
          <w:rFonts w:ascii="Times New Roman" w:hAnsi="Times New Roman" w:cs="Times New Roman"/>
          <w:sz w:val="28"/>
          <w:szCs w:val="28"/>
        </w:rPr>
        <w:t>3</w:t>
      </w: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46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1467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B91467">
        <w:rPr>
          <w:rFonts w:ascii="Times New Roman" w:hAnsi="Times New Roman" w:cs="Times New Roman"/>
          <w:strike/>
          <w:sz w:val="28"/>
          <w:szCs w:val="28"/>
        </w:rPr>
        <w:t>.</w:t>
      </w:r>
      <w:r w:rsidRPr="00B91467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B91467">
        <w:rPr>
          <w:rFonts w:ascii="Times New Roman" w:hAnsi="Times New Roman" w:cs="Times New Roman"/>
          <w:sz w:val="28"/>
          <w:szCs w:val="28"/>
        </w:rPr>
        <w:t>4</w:t>
      </w: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467">
        <w:rPr>
          <w:rFonts w:ascii="Times New Roman" w:hAnsi="Times New Roman" w:cs="Times New Roman"/>
          <w:sz w:val="28"/>
          <w:szCs w:val="28"/>
        </w:rPr>
        <w:t>3.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Pr="00B9146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91467" w:rsidRPr="00B91467" w:rsidRDefault="00B91467" w:rsidP="00B914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1467">
        <w:rPr>
          <w:rFonts w:ascii="Times New Roman" w:hAnsi="Times New Roman" w:cs="Times New Roman"/>
          <w:sz w:val="28"/>
          <w:szCs w:val="28"/>
        </w:rPr>
        <w:t>4. ОСОБЕННОСТИ ОСУЩЕСТВЛЕНИЯ СПОРТИВНОЙ ПОДГОТОВКИ ПО ОТДЕЛЬНЫМ СПОРТИВНЫМ ДИСЦИПЛИНАМ………………………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B91467">
        <w:rPr>
          <w:rFonts w:ascii="Times New Roman" w:hAnsi="Times New Roman" w:cs="Times New Roman"/>
          <w:sz w:val="28"/>
          <w:szCs w:val="28"/>
        </w:rPr>
        <w:t xml:space="preserve">47 </w:t>
      </w:r>
    </w:p>
    <w:p w:rsidR="00B91467" w:rsidRPr="00B91467" w:rsidRDefault="00B91467" w:rsidP="00B914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467">
        <w:rPr>
          <w:rFonts w:ascii="Times New Roman" w:hAnsi="Times New Roman" w:cs="Times New Roman"/>
          <w:sz w:val="28"/>
          <w:szCs w:val="28"/>
        </w:rPr>
        <w:t xml:space="preserve">5.  УСЛОВИЯ РЕАЛИЗАЦИИ 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ПРОГРАММЫ СПОРТИВНОЙ ПОДГОТОВКИ………………………………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359C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46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</w:p>
    <w:p w:rsidR="00B91467" w:rsidRPr="00B91467" w:rsidRDefault="00B91467" w:rsidP="00B91467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91467" w:rsidRPr="00B91467" w:rsidRDefault="00B91467" w:rsidP="00B91467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14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B9146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ИНФОРМАЦИОННО-МЕТОДИЧЕСКИЕ УСЛОВИЯ РЕАЛИЗАЦИИ ПРОГРАММЫ……………………………………………………………………….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Pr="00B91467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B914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91467" w:rsidRPr="00B91467" w:rsidRDefault="00B91467" w:rsidP="00B914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67" w:rsidRPr="00B91467" w:rsidRDefault="00B91467" w:rsidP="00B914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91467" w:rsidRPr="00AC286C" w:rsidRDefault="00B91467" w:rsidP="00B9146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>
      <w:pPr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C1" w:rsidRDefault="00CE55C1" w:rsidP="00B914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24A7C" w:rsidRPr="00AC286C" w:rsidRDefault="00993F2B" w:rsidP="00D60C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</w:rPr>
        <w:t>I.ОБЩИЕ ПОЛОЖЕНИЯ</w:t>
      </w:r>
    </w:p>
    <w:p w:rsidR="004A67B5" w:rsidRPr="00AC286C" w:rsidRDefault="004A67B5" w:rsidP="00C16DAC">
      <w:pPr>
        <w:pStyle w:val="a4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D47" w:rsidRPr="00F15CB0" w:rsidRDefault="0084747C" w:rsidP="00F15CB0">
      <w:pPr>
        <w:pStyle w:val="a4"/>
        <w:numPr>
          <w:ilvl w:val="1"/>
          <w:numId w:val="28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5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="00E55A29" w:rsidRPr="00F15CB0">
        <w:rPr>
          <w:rFonts w:ascii="Times New Roman" w:hAnsi="Times New Roman" w:cs="Times New Roman"/>
          <w:sz w:val="28"/>
          <w:szCs w:val="28"/>
        </w:rPr>
        <w:br/>
      </w:r>
      <w:r w:rsidR="00FA07F5" w:rsidRPr="00F15CB0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F15CB0">
        <w:rPr>
          <w:rFonts w:ascii="Times New Roman" w:hAnsi="Times New Roman" w:cs="Times New Roman"/>
          <w:sz w:val="28"/>
          <w:szCs w:val="28"/>
        </w:rPr>
        <w:t>«</w:t>
      </w:r>
      <w:r w:rsidR="00C16DAC" w:rsidRPr="00F15CB0">
        <w:rPr>
          <w:rFonts w:ascii="Times New Roman" w:hAnsi="Times New Roman" w:cs="Times New Roman"/>
          <w:sz w:val="28"/>
          <w:szCs w:val="28"/>
        </w:rPr>
        <w:t>Дзюдо</w:t>
      </w:r>
      <w:r w:rsidRPr="00F15CB0">
        <w:rPr>
          <w:rFonts w:ascii="Times New Roman" w:hAnsi="Times New Roman" w:cs="Times New Roman"/>
          <w:sz w:val="28"/>
          <w:szCs w:val="28"/>
        </w:rPr>
        <w:t>» (далее – Программа</w:t>
      </w:r>
      <w:proofErr w:type="gramStart"/>
      <w:r w:rsidRPr="00F15CB0">
        <w:rPr>
          <w:rFonts w:ascii="Times New Roman" w:hAnsi="Times New Roman" w:cs="Times New Roman"/>
          <w:sz w:val="28"/>
          <w:szCs w:val="28"/>
        </w:rPr>
        <w:t>)</w:t>
      </w:r>
      <w:r w:rsidR="00FA07F5" w:rsidRPr="00F15C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5CB0">
        <w:rPr>
          <w:rFonts w:ascii="Times New Roman" w:hAnsi="Times New Roman" w:cs="Times New Roman"/>
          <w:sz w:val="28"/>
          <w:szCs w:val="28"/>
        </w:rPr>
        <w:t>редназначена</w:t>
      </w:r>
      <w:r w:rsidR="00BC0BDD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F15CB0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F15CB0">
        <w:rPr>
          <w:rFonts w:ascii="Times New Roman" w:hAnsi="Times New Roman" w:cs="Times New Roman"/>
          <w:sz w:val="28"/>
          <w:szCs w:val="28"/>
        </w:rPr>
        <w:t>организации образовательной</w:t>
      </w:r>
      <w:r w:rsidR="00BC0BDD">
        <w:rPr>
          <w:rFonts w:ascii="Times New Roman" w:hAnsi="Times New Roman" w:cs="Times New Roman"/>
          <w:sz w:val="28"/>
          <w:szCs w:val="28"/>
        </w:rPr>
        <w:t xml:space="preserve"> </w:t>
      </w:r>
      <w:r w:rsidR="001B4850" w:rsidRPr="00F15CB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0A7" w:rsidRPr="00F15CB0">
        <w:rPr>
          <w:rFonts w:ascii="Times New Roman" w:hAnsi="Times New Roman" w:cs="Times New Roman"/>
          <w:sz w:val="28"/>
          <w:szCs w:val="28"/>
        </w:rPr>
        <w:t>по</w:t>
      </w:r>
      <w:r w:rsidR="001B4850" w:rsidRPr="00F15CB0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F15CB0">
        <w:rPr>
          <w:rFonts w:ascii="Times New Roman" w:hAnsi="Times New Roman" w:cs="Times New Roman"/>
          <w:sz w:val="28"/>
          <w:szCs w:val="28"/>
        </w:rPr>
        <w:t>е</w:t>
      </w:r>
      <w:r w:rsidR="00BC0BDD">
        <w:rPr>
          <w:rFonts w:ascii="Times New Roman" w:hAnsi="Times New Roman" w:cs="Times New Roman"/>
          <w:sz w:val="28"/>
          <w:szCs w:val="28"/>
        </w:rPr>
        <w:t xml:space="preserve"> </w:t>
      </w:r>
      <w:r w:rsidR="00862D47" w:rsidRPr="00F15CB0">
        <w:rPr>
          <w:rFonts w:ascii="Times New Roman" w:hAnsi="Times New Roman" w:cs="Times New Roman"/>
          <w:sz w:val="28"/>
          <w:szCs w:val="28"/>
        </w:rPr>
        <w:t>с учетом совокупност</w:t>
      </w:r>
      <w:r w:rsidR="00C16DAC" w:rsidRPr="00F15CB0">
        <w:rPr>
          <w:rFonts w:ascii="Times New Roman" w:hAnsi="Times New Roman" w:cs="Times New Roman"/>
          <w:sz w:val="28"/>
          <w:szCs w:val="28"/>
        </w:rPr>
        <w:t>и</w:t>
      </w:r>
    </w:p>
    <w:p w:rsidR="00862D47" w:rsidRPr="00980360" w:rsidRDefault="00862D47" w:rsidP="007555F6">
      <w:pPr>
        <w:spacing w:after="26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 xml:space="preserve">», утвержденным приказом </w:t>
      </w:r>
      <w:proofErr w:type="spellStart"/>
      <w:r w:rsidRPr="00AC286C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AC286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BF5CF8">
        <w:rPr>
          <w:rFonts w:ascii="Times New Roman" w:hAnsi="Times New Roman" w:cs="Times New Roman"/>
          <w:sz w:val="28"/>
          <w:szCs w:val="28"/>
        </w:rPr>
        <w:t>от 24 ноября 2022</w:t>
      </w:r>
      <w:r w:rsidRPr="00AC286C">
        <w:rPr>
          <w:rFonts w:ascii="Times New Roman" w:hAnsi="Times New Roman" w:cs="Times New Roman"/>
          <w:sz w:val="28"/>
          <w:szCs w:val="28"/>
        </w:rPr>
        <w:t xml:space="preserve"> № </w:t>
      </w:r>
      <w:r w:rsidR="00BF5CF8">
        <w:rPr>
          <w:rFonts w:ascii="Times New Roman" w:hAnsi="Times New Roman" w:cs="Times New Roman"/>
          <w:sz w:val="28"/>
          <w:szCs w:val="28"/>
        </w:rPr>
        <w:t>1074</w:t>
      </w:r>
      <w:r w:rsidRPr="00AC286C">
        <w:rPr>
          <w:rFonts w:ascii="Times New Roman" w:hAnsi="Times New Roman" w:cs="Times New Roman"/>
          <w:sz w:val="28"/>
          <w:szCs w:val="28"/>
        </w:rPr>
        <w:t xml:space="preserve"> (далее – ФССП)</w:t>
      </w:r>
      <w:r w:rsidR="00980360" w:rsidRPr="00980360">
        <w:rPr>
          <w:rFonts w:ascii="Times New Roman" w:eastAsia="Calibri" w:hAnsi="Times New Roman" w:cs="Times New Roman"/>
          <w:sz w:val="28"/>
          <w:szCs w:val="28"/>
        </w:rPr>
        <w:t xml:space="preserve"> и примерной </w:t>
      </w:r>
      <w:r w:rsidR="00980360" w:rsidRPr="00980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="00980360" w:rsidRPr="00980360">
        <w:rPr>
          <w:rFonts w:ascii="Times New Roman" w:eastAsia="Calibri" w:hAnsi="Times New Roman" w:cs="Times New Roman"/>
          <w:sz w:val="28"/>
          <w:szCs w:val="28"/>
        </w:rPr>
        <w:t xml:space="preserve"> по виду спорта «дзюдо»,</w:t>
      </w:r>
      <w:r w:rsidR="00980360" w:rsidRPr="00980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приказом </w:t>
      </w:r>
      <w:proofErr w:type="spellStart"/>
      <w:r w:rsidR="00980360" w:rsidRPr="00980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="00980360" w:rsidRPr="00980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21.12. 2022 № 1305</w:t>
      </w:r>
      <w:r w:rsidRPr="00AC286C">
        <w:rPr>
          <w:rFonts w:ascii="Times New Roman" w:hAnsi="Times New Roman" w:cs="Times New Roman"/>
          <w:sz w:val="28"/>
          <w:szCs w:val="28"/>
        </w:rPr>
        <w:t>.</w:t>
      </w:r>
    </w:p>
    <w:p w:rsidR="0038082E" w:rsidRDefault="00C6243C" w:rsidP="00C6243C">
      <w:pPr>
        <w:tabs>
          <w:tab w:val="left" w:pos="1276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53176C" w:rsidRPr="00C6243C">
        <w:rPr>
          <w:rFonts w:ascii="Times New Roman" w:hAnsi="Times New Roman" w:cs="Times New Roman"/>
          <w:sz w:val="28"/>
          <w:szCs w:val="28"/>
        </w:rPr>
        <w:t>Целью</w:t>
      </w:r>
      <w:r w:rsidR="00E312FE" w:rsidRPr="00C6243C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53176C" w:rsidRPr="00C6243C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C6243C">
        <w:rPr>
          <w:rFonts w:ascii="Times New Roman" w:hAnsi="Times New Roman" w:cs="Times New Roman"/>
          <w:sz w:val="28"/>
          <w:szCs w:val="28"/>
        </w:rPr>
        <w:br/>
      </w:r>
      <w:r w:rsidR="0053176C" w:rsidRPr="00C6243C">
        <w:rPr>
          <w:rFonts w:ascii="Times New Roman" w:hAnsi="Times New Roman" w:cs="Times New Roman"/>
          <w:sz w:val="28"/>
          <w:szCs w:val="28"/>
        </w:rPr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  <w:r w:rsidR="00892895" w:rsidRPr="00C6243C">
        <w:rPr>
          <w:rFonts w:ascii="Times New Roman" w:hAnsi="Times New Roman" w:cs="Times New Roman"/>
          <w:sz w:val="28"/>
          <w:szCs w:val="28"/>
        </w:rPr>
        <w:t xml:space="preserve">Ведущая тенденция многолетнего процесса – это подготовка высококвалифицированных спортсменов. В программе предусматривается освоение объема знаний, двигательных умений и навыков, развитие мышления спортсменов на основе формирования умственных действий посредством анализа, синтеза, оценки обстановки, принятия решений из данных наблюдений за действиями противников, а также оценки своих возможностей. </w:t>
      </w:r>
    </w:p>
    <w:p w:rsidR="0053176C" w:rsidRPr="00C6243C" w:rsidRDefault="00892895" w:rsidP="00C6243C">
      <w:pPr>
        <w:tabs>
          <w:tab w:val="left" w:pos="1276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243C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современных технологий: Принцип комплектности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подготовки), восстановительных мероприятий, тренерского и медицинского контроля. Принцип преемственности определяет последовательность изложения программного материала по этапам подготовки и соответствия его </w:t>
      </w:r>
      <w:proofErr w:type="spellStart"/>
      <w:r w:rsidRPr="00C6243C">
        <w:rPr>
          <w:rFonts w:ascii="Times New Roman" w:hAnsi="Times New Roman" w:cs="Times New Roman"/>
          <w:sz w:val="28"/>
          <w:szCs w:val="28"/>
        </w:rPr>
        <w:t>требованиямспортивного</w:t>
      </w:r>
      <w:proofErr w:type="spellEnd"/>
      <w:r w:rsidRPr="00C6243C">
        <w:rPr>
          <w:rFonts w:ascii="Times New Roman" w:hAnsi="Times New Roman" w:cs="Times New Roman"/>
          <w:sz w:val="28"/>
          <w:szCs w:val="28"/>
        </w:rPr>
        <w:t xml:space="preserve"> мастерства, обеспечивая в многолетнем 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 Принцип вариативности предусматривает в зависимости от этапа многолетней подготовки, индивидуальных особенностей спортсмена, вариативность программного материала для практических тренировок, характеризующихся разнообразием тренировочных средств и нагрузок, направленных на решение определенной задачи</w:t>
      </w:r>
      <w:r w:rsidR="00270BF7" w:rsidRPr="00C6243C">
        <w:rPr>
          <w:rFonts w:ascii="Times New Roman" w:hAnsi="Times New Roman" w:cs="Times New Roman"/>
          <w:sz w:val="28"/>
          <w:szCs w:val="28"/>
        </w:rPr>
        <w:t>.</w:t>
      </w:r>
    </w:p>
    <w:p w:rsidR="00C6243C" w:rsidRDefault="00C6243C" w:rsidP="00270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243C" w:rsidRPr="00AC286C" w:rsidRDefault="00C6243C" w:rsidP="00270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67" w:rsidRPr="00A825E6" w:rsidRDefault="00B91467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67" w:rsidRPr="00A825E6" w:rsidRDefault="00B91467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67" w:rsidRPr="00A825E6" w:rsidRDefault="00B91467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67" w:rsidRPr="00A825E6" w:rsidRDefault="00B91467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467" w:rsidRPr="00A825E6" w:rsidRDefault="00B91467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47C" w:rsidRPr="00AC286C" w:rsidRDefault="00993F2B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7941C0" w:rsidRPr="00AC286C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6DAC" w:rsidRPr="00C6243C" w:rsidRDefault="00DB6074" w:rsidP="00DB607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2.1</w:t>
      </w:r>
      <w:r w:rsidR="00E9052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C16DAC" w:rsidRPr="00C6243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Сроки реализации этапов спортивной подготовки и возрастные границы </w:t>
      </w:r>
      <w:proofErr w:type="spellStart"/>
      <w:r w:rsidR="00C16DAC" w:rsidRPr="00C6243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лиц</w:t>
      </w:r>
      <w:proofErr w:type="gramStart"/>
      <w:r w:rsidR="00C16DAC" w:rsidRPr="00C6243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,п</w:t>
      </w:r>
      <w:proofErr w:type="gramEnd"/>
      <w:r w:rsidR="00C16DAC" w:rsidRPr="00C6243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роходящих</w:t>
      </w:r>
      <w:proofErr w:type="spellEnd"/>
      <w:r w:rsidR="00C16DAC" w:rsidRPr="00C6243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спортивную подготовку, по отдельным этапам,</w:t>
      </w:r>
      <w:r w:rsidR="00C16DAC" w:rsidRPr="00C624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количество лиц, проходящих спортивную подготовку в группах на этапах спортивной подготовки</w:t>
      </w:r>
    </w:p>
    <w:p w:rsidR="00C16DAC" w:rsidRPr="00C16DAC" w:rsidRDefault="00C16DAC" w:rsidP="00C16D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C16DAC" w:rsidRPr="00C16DAC" w:rsidTr="00892895">
        <w:trPr>
          <w:trHeight w:val="506"/>
        </w:trPr>
        <w:tc>
          <w:tcPr>
            <w:tcW w:w="3402" w:type="dxa"/>
            <w:vAlign w:val="center"/>
          </w:tcPr>
          <w:p w:rsidR="00C16DAC" w:rsidRPr="00C16DAC" w:rsidRDefault="00C16DAC" w:rsidP="00C16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Этапыспортивнойподготовки</w:t>
            </w:r>
            <w:proofErr w:type="spellEnd"/>
          </w:p>
        </w:tc>
        <w:tc>
          <w:tcPr>
            <w:tcW w:w="2409" w:type="dxa"/>
            <w:vAlign w:val="center"/>
          </w:tcPr>
          <w:p w:rsidR="00C16DAC" w:rsidRPr="00C16DAC" w:rsidRDefault="00C16DAC" w:rsidP="00C16DAC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Срок реализации этапов спортивной подготовки </w:t>
            </w: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br/>
              <w:t>(лет)</w:t>
            </w:r>
          </w:p>
        </w:tc>
        <w:tc>
          <w:tcPr>
            <w:tcW w:w="2269" w:type="dxa"/>
            <w:vAlign w:val="center"/>
          </w:tcPr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Возрастные границы лиц, проходящих спортивную подготовку </w:t>
            </w:r>
          </w:p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(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лет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126" w:type="dxa"/>
            <w:vAlign w:val="center"/>
          </w:tcPr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Наполняемость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человек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C16DAC" w:rsidRPr="00C16DAC" w:rsidTr="00892895">
        <w:trPr>
          <w:trHeight w:val="506"/>
        </w:trPr>
        <w:tc>
          <w:tcPr>
            <w:tcW w:w="3402" w:type="dxa"/>
            <w:vAlign w:val="center"/>
          </w:tcPr>
          <w:p w:rsidR="00C16DAC" w:rsidRPr="00C16DAC" w:rsidRDefault="00C16DAC" w:rsidP="00C16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начальной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 w:bidi="ru-RU"/>
              </w:rPr>
              <w:br/>
            </w: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:rsidR="00C16DAC" w:rsidRPr="00C16DAC" w:rsidRDefault="00C16DAC" w:rsidP="00C16DAC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9" w:type="dxa"/>
            <w:vAlign w:val="center"/>
          </w:tcPr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126" w:type="dxa"/>
            <w:vAlign w:val="center"/>
          </w:tcPr>
          <w:p w:rsidR="00C16DAC" w:rsidRPr="00AA4213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  <w:r w:rsidR="00AA42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-2</w:t>
            </w:r>
            <w:r w:rsidR="00270B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C16DAC" w:rsidRPr="00C16DAC" w:rsidTr="00892895">
        <w:trPr>
          <w:trHeight w:val="506"/>
        </w:trPr>
        <w:tc>
          <w:tcPr>
            <w:tcW w:w="3402" w:type="dxa"/>
            <w:vAlign w:val="center"/>
          </w:tcPr>
          <w:p w:rsidR="00C16DAC" w:rsidRPr="00C16DAC" w:rsidRDefault="00C16DAC" w:rsidP="00C16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Учебно-тренировочный этап (этап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спортивнойспециализации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2409" w:type="dxa"/>
            <w:vAlign w:val="center"/>
          </w:tcPr>
          <w:p w:rsidR="00C16DAC" w:rsidRPr="00C16DAC" w:rsidRDefault="00C16DAC" w:rsidP="00C16DAC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269" w:type="dxa"/>
            <w:vAlign w:val="center"/>
          </w:tcPr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126" w:type="dxa"/>
            <w:vAlign w:val="center"/>
          </w:tcPr>
          <w:p w:rsidR="00C16DAC" w:rsidRPr="00AA4213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  <w:r w:rsidR="00AA42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-1</w:t>
            </w:r>
            <w:r w:rsidR="00270B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16DAC" w:rsidRPr="00C16DAC" w:rsidTr="00892895">
        <w:trPr>
          <w:trHeight w:val="506"/>
        </w:trPr>
        <w:tc>
          <w:tcPr>
            <w:tcW w:w="3402" w:type="dxa"/>
            <w:vAlign w:val="center"/>
          </w:tcPr>
          <w:p w:rsidR="00C16DAC" w:rsidRPr="00C16DAC" w:rsidRDefault="00C16DAC" w:rsidP="00C16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совершенствования</w:t>
            </w:r>
            <w:proofErr w:type="spellEnd"/>
          </w:p>
          <w:p w:rsidR="00C16DAC" w:rsidRPr="00C16DAC" w:rsidRDefault="00C16DAC" w:rsidP="00C16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спортивногомастерства</w:t>
            </w:r>
            <w:proofErr w:type="spellEnd"/>
          </w:p>
        </w:tc>
        <w:tc>
          <w:tcPr>
            <w:tcW w:w="2409" w:type="dxa"/>
            <w:vAlign w:val="center"/>
          </w:tcPr>
          <w:p w:rsidR="00C16DAC" w:rsidRPr="00C16DAC" w:rsidRDefault="00C16DAC" w:rsidP="00C16DAC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не</w:t>
            </w:r>
            <w:proofErr w:type="spellEnd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ограничивается</w:t>
            </w:r>
            <w:proofErr w:type="spellEnd"/>
          </w:p>
        </w:tc>
        <w:tc>
          <w:tcPr>
            <w:tcW w:w="2269" w:type="dxa"/>
            <w:vAlign w:val="center"/>
          </w:tcPr>
          <w:p w:rsidR="00C16DAC" w:rsidRPr="00C16DAC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126" w:type="dxa"/>
            <w:vAlign w:val="center"/>
          </w:tcPr>
          <w:p w:rsidR="00C16DAC" w:rsidRPr="00AA4213" w:rsidRDefault="00C16DAC" w:rsidP="00C16DAC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16D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AA42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</w:t>
            </w:r>
            <w:r w:rsidR="00270B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</w:tbl>
    <w:p w:rsidR="00C16DAC" w:rsidRPr="00652F7B" w:rsidRDefault="00C16DAC" w:rsidP="00652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3A" w:rsidRPr="00C6243C" w:rsidRDefault="00DB6074" w:rsidP="00E905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90528">
        <w:rPr>
          <w:rFonts w:ascii="Times New Roman" w:hAnsi="Times New Roman" w:cs="Times New Roman"/>
          <w:sz w:val="28"/>
          <w:szCs w:val="28"/>
        </w:rPr>
        <w:t>.</w:t>
      </w:r>
      <w:r w:rsidR="0078637A" w:rsidRPr="00C6243C">
        <w:rPr>
          <w:rFonts w:ascii="Times New Roman" w:hAnsi="Times New Roman" w:cs="Times New Roman"/>
          <w:sz w:val="28"/>
          <w:szCs w:val="28"/>
        </w:rPr>
        <w:t>Объем дополнительной образовательной программы спортивной подготовки</w:t>
      </w:r>
    </w:p>
    <w:p w:rsidR="0078637A" w:rsidRPr="0078637A" w:rsidRDefault="0078637A" w:rsidP="0078637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1338"/>
        <w:gridCol w:w="1559"/>
        <w:gridCol w:w="1418"/>
        <w:gridCol w:w="1417"/>
        <w:gridCol w:w="2667"/>
      </w:tblGrid>
      <w:tr w:rsidR="0078637A" w:rsidRPr="0078637A" w:rsidTr="00892895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8637A" w:rsidRPr="0078637A" w:rsidRDefault="0078637A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Этапныйнорматив</w:t>
            </w:r>
            <w:proofErr w:type="spellEnd"/>
          </w:p>
        </w:tc>
        <w:tc>
          <w:tcPr>
            <w:tcW w:w="8399" w:type="dxa"/>
            <w:gridSpan w:val="5"/>
            <w:vAlign w:val="center"/>
          </w:tcPr>
          <w:p w:rsidR="0078637A" w:rsidRPr="0078637A" w:rsidRDefault="0078637A" w:rsidP="0078637A">
            <w:pPr>
              <w:ind w:left="72" w:right="21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Этапы</w:t>
            </w:r>
            <w:r w:rsidRPr="0078637A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 w:eastAsia="ru-RU" w:bidi="ru-RU"/>
              </w:rPr>
              <w:t xml:space="preserve"> и годы 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спортивнойподготовки</w:t>
            </w:r>
            <w:proofErr w:type="spellEnd"/>
          </w:p>
        </w:tc>
      </w:tr>
      <w:tr w:rsidR="00270BF7" w:rsidRPr="0078637A" w:rsidTr="00270BF7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270BF7" w:rsidRPr="0078637A" w:rsidRDefault="00270BF7" w:rsidP="0078637A">
            <w:pPr>
              <w:ind w:left="240" w:right="225" w:hang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начальнойподготовки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270BF7" w:rsidRPr="0078637A" w:rsidRDefault="00270BF7" w:rsidP="0078637A">
            <w:pPr>
              <w:ind w:left="177" w:right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Учебно-тренировочныйэтап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(этап 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спортивнойспециализации</w:t>
            </w:r>
            <w:proofErr w:type="spellEnd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2667" w:type="dxa"/>
            <w:vMerge w:val="restart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</w:t>
            </w:r>
            <w:r w:rsidRPr="007863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совершенствования</w:t>
            </w: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спортивногомастерства</w:t>
            </w:r>
            <w:proofErr w:type="spellEnd"/>
          </w:p>
        </w:tc>
      </w:tr>
      <w:tr w:rsidR="00270BF7" w:rsidRPr="0078637A" w:rsidTr="00270BF7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338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Догода</w:t>
            </w:r>
            <w:proofErr w:type="spellEnd"/>
          </w:p>
        </w:tc>
        <w:tc>
          <w:tcPr>
            <w:tcW w:w="1559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Свыше</w:t>
            </w:r>
            <w:proofErr w:type="spellEnd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года</w:t>
            </w:r>
            <w:proofErr w:type="spellEnd"/>
          </w:p>
        </w:tc>
        <w:tc>
          <w:tcPr>
            <w:tcW w:w="1418" w:type="dxa"/>
            <w:vAlign w:val="center"/>
          </w:tcPr>
          <w:p w:rsidR="00270BF7" w:rsidRPr="0078637A" w:rsidRDefault="00270BF7" w:rsidP="0078637A">
            <w:pPr>
              <w:ind w:left="62" w:right="121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До</w:t>
            </w:r>
            <w:proofErr w:type="spellEnd"/>
            <w:r w:rsidRPr="007863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трех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лет</w:t>
            </w:r>
            <w:proofErr w:type="spellEnd"/>
          </w:p>
        </w:tc>
        <w:tc>
          <w:tcPr>
            <w:tcW w:w="1417" w:type="dxa"/>
            <w:vAlign w:val="center"/>
          </w:tcPr>
          <w:p w:rsidR="00270BF7" w:rsidRPr="0078637A" w:rsidRDefault="00270BF7" w:rsidP="0078637A">
            <w:pPr>
              <w:ind w:left="72" w:right="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Свыше</w:t>
            </w:r>
            <w:proofErr w:type="spellEnd"/>
          </w:p>
          <w:p w:rsidR="00270BF7" w:rsidRPr="0078637A" w:rsidRDefault="00270BF7" w:rsidP="0078637A">
            <w:pPr>
              <w:ind w:left="72" w:right="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трех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лет</w:t>
            </w:r>
            <w:proofErr w:type="spellEnd"/>
          </w:p>
        </w:tc>
        <w:tc>
          <w:tcPr>
            <w:tcW w:w="2667" w:type="dxa"/>
            <w:vMerge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70BF7" w:rsidRPr="0078637A" w:rsidTr="00270BF7">
        <w:trPr>
          <w:trHeight w:val="551"/>
          <w:jc w:val="center"/>
        </w:trPr>
        <w:tc>
          <w:tcPr>
            <w:tcW w:w="1756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Количествочасов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неделю</w:t>
            </w:r>
            <w:proofErr w:type="spellEnd"/>
          </w:p>
        </w:tc>
        <w:tc>
          <w:tcPr>
            <w:tcW w:w="1338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4,5-6</w:t>
            </w:r>
          </w:p>
        </w:tc>
        <w:tc>
          <w:tcPr>
            <w:tcW w:w="1559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6-8</w:t>
            </w:r>
          </w:p>
        </w:tc>
        <w:tc>
          <w:tcPr>
            <w:tcW w:w="1418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10-14</w:t>
            </w:r>
          </w:p>
        </w:tc>
        <w:tc>
          <w:tcPr>
            <w:tcW w:w="1417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16-18</w:t>
            </w:r>
          </w:p>
        </w:tc>
        <w:tc>
          <w:tcPr>
            <w:tcW w:w="2667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20-24</w:t>
            </w:r>
          </w:p>
        </w:tc>
      </w:tr>
      <w:tr w:rsidR="00270BF7" w:rsidRPr="0078637A" w:rsidTr="00270BF7">
        <w:trPr>
          <w:trHeight w:val="551"/>
          <w:jc w:val="center"/>
        </w:trPr>
        <w:tc>
          <w:tcPr>
            <w:tcW w:w="1756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Общееколичество</w:t>
            </w:r>
            <w:proofErr w:type="spellEnd"/>
          </w:p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часоввгод</w:t>
            </w:r>
            <w:proofErr w:type="spellEnd"/>
          </w:p>
        </w:tc>
        <w:tc>
          <w:tcPr>
            <w:tcW w:w="1338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234-312</w:t>
            </w:r>
          </w:p>
        </w:tc>
        <w:tc>
          <w:tcPr>
            <w:tcW w:w="1559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312-416</w:t>
            </w:r>
          </w:p>
        </w:tc>
        <w:tc>
          <w:tcPr>
            <w:tcW w:w="1418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520-728</w:t>
            </w:r>
          </w:p>
        </w:tc>
        <w:tc>
          <w:tcPr>
            <w:tcW w:w="1417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832-936</w:t>
            </w:r>
          </w:p>
        </w:tc>
        <w:tc>
          <w:tcPr>
            <w:tcW w:w="2667" w:type="dxa"/>
            <w:vAlign w:val="center"/>
          </w:tcPr>
          <w:p w:rsidR="00270BF7" w:rsidRPr="0078637A" w:rsidRDefault="00270BF7" w:rsidP="007863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863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1040-1248</w:t>
            </w:r>
          </w:p>
        </w:tc>
      </w:tr>
    </w:tbl>
    <w:p w:rsidR="00C16DAC" w:rsidRPr="00652F7B" w:rsidRDefault="00C16DAC" w:rsidP="00652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47" w:rsidRPr="00C6243C" w:rsidRDefault="00DB6074" w:rsidP="00C6243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E90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60A7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proofErr w:type="gramStart"/>
      <w:r w:rsidR="007260A7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="00D0438D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260A7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C6243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52F7B" w:rsidRPr="00C6243C" w:rsidRDefault="00DB6074" w:rsidP="00C6243C">
      <w:pPr>
        <w:autoSpaceDE w:val="0"/>
        <w:autoSpaceDN w:val="0"/>
        <w:adjustRightInd w:val="0"/>
        <w:spacing w:after="0" w:line="24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2.3.2</w:t>
      </w:r>
      <w:r w:rsidR="00E90528">
        <w:rPr>
          <w:rFonts w:ascii="Times New Roman" w:hAnsi="Times New Roman" w:cs="Times New Roman"/>
          <w:sz w:val="28"/>
          <w:szCs w:val="28"/>
        </w:rPr>
        <w:t>.</w:t>
      </w:r>
      <w:r w:rsidR="00652F7B" w:rsidRPr="00C6243C">
        <w:rPr>
          <w:rFonts w:ascii="Times New Roman" w:hAnsi="Times New Roman" w:cs="Times New Roman"/>
          <w:sz w:val="28"/>
          <w:szCs w:val="28"/>
        </w:rPr>
        <w:t>У</w:t>
      </w:r>
      <w:r w:rsidR="00F613B6" w:rsidRPr="00C6243C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C6243C">
        <w:rPr>
          <w:rFonts w:ascii="Times New Roman" w:hAnsi="Times New Roman" w:cs="Times New Roman"/>
          <w:sz w:val="28"/>
          <w:szCs w:val="28"/>
        </w:rPr>
        <w:t>тренировочны</w:t>
      </w:r>
      <w:r w:rsidR="00652F7B" w:rsidRPr="00C6243C">
        <w:rPr>
          <w:rFonts w:ascii="Times New Roman" w:hAnsi="Times New Roman" w:cs="Times New Roman"/>
          <w:sz w:val="28"/>
          <w:szCs w:val="28"/>
        </w:rPr>
        <w:t xml:space="preserve">й процесс ведется в соответствии с годовым тренировочным планом, рассчитанным на 52 недели. 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>Основные формы осуществления спортивной подготовки: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 - групповые и индивидуальные тренировочные и теоретические занятия;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 - работа по индивидуальным планам; </w:t>
      </w:r>
    </w:p>
    <w:p w:rsidR="00270BF7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 - тренировочные сборы;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 - участие в спортивных соревнованиях и мероприятиях;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 - инструкторская и судейская практика; 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- медико-восстановительные мероприятия; 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- тестирование и контроль. </w:t>
      </w:r>
    </w:p>
    <w:p w:rsidR="00652F7B" w:rsidRPr="00270BF7" w:rsidRDefault="00652F7B" w:rsidP="00786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 xml:space="preserve">- расписание тренировок </w:t>
      </w:r>
    </w:p>
    <w:p w:rsidR="00652F7B" w:rsidRPr="00270BF7" w:rsidRDefault="00652F7B" w:rsidP="0027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F7">
        <w:rPr>
          <w:rFonts w:ascii="Times New Roman" w:hAnsi="Times New Roman" w:cs="Times New Roman"/>
          <w:sz w:val="28"/>
          <w:szCs w:val="28"/>
        </w:rPr>
        <w:t>- планирование тренировочного процесса</w:t>
      </w:r>
    </w:p>
    <w:p w:rsidR="00652F7B" w:rsidRPr="00AC286C" w:rsidRDefault="00652F7B" w:rsidP="0027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637A" w:rsidRDefault="00DB6074" w:rsidP="0078637A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2.3.3</w:t>
      </w:r>
      <w:r w:rsidR="00E90528">
        <w:rPr>
          <w:rFonts w:ascii="Times New Roman" w:hAnsi="Times New Roman" w:cs="Times New Roman"/>
          <w:sz w:val="28"/>
          <w:szCs w:val="28"/>
        </w:rPr>
        <w:t>.</w:t>
      </w:r>
      <w:r w:rsidR="00C6243C">
        <w:rPr>
          <w:rFonts w:ascii="Times New Roman" w:hAnsi="Times New Roman" w:cs="Times New Roman"/>
          <w:sz w:val="28"/>
          <w:szCs w:val="28"/>
        </w:rPr>
        <w:t>У</w:t>
      </w:r>
      <w:r w:rsidR="00F613B6" w:rsidRPr="00AC286C">
        <w:rPr>
          <w:rFonts w:ascii="Times New Roman" w:hAnsi="Times New Roman" w:cs="Times New Roman"/>
          <w:sz w:val="28"/>
          <w:szCs w:val="28"/>
        </w:rPr>
        <w:t>чебно-</w:t>
      </w:r>
      <w:r w:rsidR="00104D8D" w:rsidRPr="00AC286C">
        <w:rPr>
          <w:rFonts w:ascii="Times New Roman" w:hAnsi="Times New Roman" w:cs="Times New Roman"/>
          <w:sz w:val="28"/>
          <w:szCs w:val="28"/>
        </w:rPr>
        <w:t>тренировочные мероприятия</w:t>
      </w:r>
    </w:p>
    <w:p w:rsidR="0078637A" w:rsidRPr="0078637A" w:rsidRDefault="0078637A" w:rsidP="0078637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380"/>
        <w:gridCol w:w="746"/>
        <w:gridCol w:w="2693"/>
        <w:gridCol w:w="2768"/>
      </w:tblGrid>
      <w:tr w:rsidR="0078637A" w:rsidRPr="0078637A" w:rsidTr="0089289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 xml:space="preserve">№ </w:t>
            </w:r>
            <w:proofErr w:type="spellStart"/>
            <w:proofErr w:type="gramStart"/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п</w:t>
            </w:r>
            <w:proofErr w:type="spellEnd"/>
            <w:proofErr w:type="gramEnd"/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/</w:t>
            </w:r>
            <w:proofErr w:type="spellStart"/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 xml:space="preserve">Предельная продолжительность учебно-тренировочных мероприятий </w:t>
            </w: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br/>
              <w:t xml:space="preserve">по этапам спортивной подготовки (количество суток) </w:t>
            </w: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Этап начальной подготовки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 xml:space="preserve">Учебно-тренировочный этап </w:t>
            </w:r>
          </w:p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(этап спортивной специализации)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  <w:t>Этап совершенствования спортивного мастерства</w:t>
            </w:r>
          </w:p>
        </w:tc>
      </w:tr>
      <w:tr w:rsidR="0078637A" w:rsidRPr="0078637A" w:rsidTr="00892895">
        <w:trPr>
          <w:trHeight w:val="20"/>
        </w:trPr>
        <w:tc>
          <w:tcPr>
            <w:tcW w:w="10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Учебно-тренировочные 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по подготовке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к международным спортивным соревнованиям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21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Учебно-тренировочные 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по подготовке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18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Учебно-тренировочные 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по подготовке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к другим всероссийским спортивным соревнованиям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18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Учебно-тренировочные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 xml:space="preserve">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по подготовке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 xml:space="preserve">к официальным спортивным соревнованиям субъекта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14</w:t>
            </w:r>
          </w:p>
        </w:tc>
      </w:tr>
      <w:tr w:rsidR="0078637A" w:rsidRPr="0078637A" w:rsidTr="00892895">
        <w:trPr>
          <w:trHeight w:val="20"/>
        </w:trPr>
        <w:tc>
          <w:tcPr>
            <w:tcW w:w="10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2. Специальные учебно-тренировочные мероприятия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18</w:t>
            </w:r>
          </w:p>
        </w:tc>
      </w:tr>
      <w:tr w:rsidR="0078637A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Восстановительные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До 10 суток</w:t>
            </w:r>
          </w:p>
        </w:tc>
      </w:tr>
      <w:tr w:rsidR="0078637A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для комплексного медицинского обследования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До 3 суток</w:t>
            </w:r>
            <w:r w:rsidRPr="0078637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но не более 2 раз в год</w:t>
            </w:r>
          </w:p>
        </w:tc>
      </w:tr>
      <w:tr w:rsidR="00270BF7" w:rsidRPr="0078637A" w:rsidTr="007B6F5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Учебно-тренировочные мероприятия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в каникулярный период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  <w:p w:rsidR="00270BF7" w:rsidRPr="0078637A" w:rsidRDefault="00270BF7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</w:tr>
      <w:tr w:rsidR="0078637A" w:rsidRPr="0078637A" w:rsidTr="0089289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Просмотровые </w:t>
            </w: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37A" w:rsidRPr="0078637A" w:rsidRDefault="0078637A" w:rsidP="0078637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До 60 суток</w:t>
            </w:r>
          </w:p>
        </w:tc>
      </w:tr>
    </w:tbl>
    <w:p w:rsidR="0078637A" w:rsidRDefault="0078637A" w:rsidP="00652F7B">
      <w:pPr>
        <w:pStyle w:val="a6"/>
        <w:spacing w:before="5"/>
        <w:rPr>
          <w:sz w:val="28"/>
          <w:szCs w:val="28"/>
        </w:rPr>
      </w:pPr>
    </w:p>
    <w:p w:rsidR="0078637A" w:rsidRPr="00C6243C" w:rsidRDefault="00DB6074" w:rsidP="00C6243C">
      <w:pPr>
        <w:pStyle w:val="a6"/>
        <w:spacing w:before="5"/>
        <w:rPr>
          <w:rFonts w:eastAsia="Calibri"/>
          <w:bCs/>
          <w:color w:val="000000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  2.4.</w:t>
      </w:r>
      <w:r w:rsidR="0078637A" w:rsidRPr="00C6243C">
        <w:rPr>
          <w:rFonts w:eastAsia="Calibri"/>
          <w:bCs/>
          <w:color w:val="000000"/>
          <w:sz w:val="28"/>
          <w:szCs w:val="28"/>
          <w:lang w:eastAsia="zh-CN"/>
        </w:rPr>
        <w:t xml:space="preserve">Объем соревновательной деятельности </w:t>
      </w:r>
    </w:p>
    <w:p w:rsidR="0078637A" w:rsidRPr="0078637A" w:rsidRDefault="0078637A" w:rsidP="0078637A">
      <w:pPr>
        <w:pStyle w:val="a6"/>
        <w:spacing w:before="5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134"/>
        <w:gridCol w:w="1560"/>
        <w:gridCol w:w="1559"/>
        <w:gridCol w:w="1701"/>
        <w:gridCol w:w="2551"/>
      </w:tblGrid>
      <w:tr w:rsidR="0078637A" w:rsidRPr="0078637A" w:rsidTr="00892895">
        <w:trPr>
          <w:trHeight w:val="20"/>
        </w:trPr>
        <w:tc>
          <w:tcPr>
            <w:tcW w:w="1701" w:type="dxa"/>
            <w:vMerge w:val="restart"/>
            <w:vAlign w:val="center"/>
          </w:tcPr>
          <w:p w:rsidR="0078637A" w:rsidRPr="00DB6074" w:rsidRDefault="0078637A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</w:pPr>
            <w:r w:rsidRPr="00DB60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  <w:t>Виды</w:t>
            </w:r>
            <w:r w:rsidRPr="00DB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proofErr w:type="gramStart"/>
            <w:r w:rsidRPr="00DB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спортивных</w:t>
            </w:r>
            <w:proofErr w:type="gramEnd"/>
          </w:p>
          <w:p w:rsidR="0078637A" w:rsidRPr="00DB6074" w:rsidRDefault="0078637A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</w:pPr>
            <w:r w:rsidRPr="00DB60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  <w:t>соревнований</w:t>
            </w:r>
          </w:p>
        </w:tc>
        <w:tc>
          <w:tcPr>
            <w:tcW w:w="8505" w:type="dxa"/>
            <w:gridSpan w:val="5"/>
            <w:vAlign w:val="center"/>
          </w:tcPr>
          <w:p w:rsidR="0078637A" w:rsidRPr="0078637A" w:rsidRDefault="0078637A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  <w:t>Этапыигодыспортивнойподготовки</w:t>
            </w:r>
            <w:proofErr w:type="spellEnd"/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  <w:vAlign w:val="center"/>
          </w:tcPr>
          <w:p w:rsidR="007B6F57" w:rsidRPr="00DB6074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DB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Этап</w:t>
            </w:r>
          </w:p>
          <w:p w:rsidR="007B6F57" w:rsidRPr="00DB6074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DB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начальной</w:t>
            </w:r>
          </w:p>
          <w:p w:rsidR="007B6F57" w:rsidRPr="00DB6074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DB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подготовки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Учебно</w:t>
            </w:r>
            <w:proofErr w:type="spellEnd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-</w:t>
            </w:r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тренировочный</w:t>
            </w:r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эта</w:t>
            </w:r>
            <w:proofErr w:type="gram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п(</w:t>
            </w:r>
            <w:proofErr w:type="gramEnd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этап</w:t>
            </w:r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спортивной</w:t>
            </w:r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zh-CN"/>
              </w:rPr>
              <w:t>специализации)</w:t>
            </w:r>
          </w:p>
        </w:tc>
        <w:tc>
          <w:tcPr>
            <w:tcW w:w="2551" w:type="dxa"/>
            <w:vMerge w:val="restart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Этап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совершенствования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спортивного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мастерства</w:t>
            </w:r>
            <w:proofErr w:type="spellEnd"/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Merge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trike/>
                <w:color w:val="548DD4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Догода</w:t>
            </w:r>
            <w:proofErr w:type="spellEnd"/>
          </w:p>
        </w:tc>
        <w:tc>
          <w:tcPr>
            <w:tcW w:w="1560" w:type="dxa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trike/>
                <w:color w:val="548DD4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Свыше</w:t>
            </w:r>
            <w:proofErr w:type="spellEnd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года</w:t>
            </w:r>
            <w:proofErr w:type="spellEnd"/>
          </w:p>
        </w:tc>
        <w:tc>
          <w:tcPr>
            <w:tcW w:w="1559" w:type="dxa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>До</w:t>
            </w:r>
            <w:proofErr w:type="spellEnd"/>
            <w:r w:rsidRPr="0078637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>трех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trike/>
                <w:color w:val="548DD4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>Свыше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>трех</w:t>
            </w:r>
            <w:proofErr w:type="spellEnd"/>
          </w:p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trike/>
                <w:color w:val="548DD4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лет</w:t>
            </w:r>
            <w:proofErr w:type="spellEnd"/>
          </w:p>
        </w:tc>
        <w:tc>
          <w:tcPr>
            <w:tcW w:w="2551" w:type="dxa"/>
            <w:vMerge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Контрольные</w:t>
            </w:r>
            <w:proofErr w:type="spellEnd"/>
          </w:p>
        </w:tc>
        <w:tc>
          <w:tcPr>
            <w:tcW w:w="1134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Отборочные</w:t>
            </w:r>
            <w:proofErr w:type="spellEnd"/>
          </w:p>
        </w:tc>
        <w:tc>
          <w:tcPr>
            <w:tcW w:w="1134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60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Основные</w:t>
            </w:r>
            <w:proofErr w:type="spellEnd"/>
          </w:p>
        </w:tc>
        <w:tc>
          <w:tcPr>
            <w:tcW w:w="1134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60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B6F57" w:rsidRPr="0078637A" w:rsidTr="007B6F57">
        <w:trPr>
          <w:trHeight w:val="20"/>
        </w:trPr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Всего</w:t>
            </w:r>
            <w:proofErr w:type="spellEnd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состязаний</w:t>
            </w:r>
            <w:proofErr w:type="spellEnd"/>
          </w:p>
        </w:tc>
        <w:tc>
          <w:tcPr>
            <w:tcW w:w="1134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60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0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551" w:type="dxa"/>
            <w:vAlign w:val="center"/>
          </w:tcPr>
          <w:p w:rsidR="007B6F57" w:rsidRPr="0078637A" w:rsidRDefault="007B6F57" w:rsidP="007863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8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</w:t>
            </w:r>
          </w:p>
        </w:tc>
      </w:tr>
    </w:tbl>
    <w:p w:rsidR="0038082E" w:rsidRDefault="0038082E" w:rsidP="00B91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37A" w:rsidRPr="00DB6074" w:rsidRDefault="00DB6074" w:rsidP="00DB607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2529825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2.5. </w:t>
      </w:r>
      <w:r w:rsidR="005925F2" w:rsidRPr="00DB6074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</w:p>
    <w:bookmarkEnd w:id="1"/>
    <w:p w:rsidR="0078637A" w:rsidRPr="0078637A" w:rsidRDefault="00D5097E" w:rsidP="0078637A">
      <w:pPr>
        <w:pStyle w:val="a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637A">
        <w:rPr>
          <w:rFonts w:ascii="Times New Roman" w:hAnsi="Times New Roman" w:cs="Times New Roman"/>
          <w:sz w:val="28"/>
          <w:szCs w:val="28"/>
        </w:rPr>
        <w:t>__</w:t>
      </w:r>
      <w:r w:rsidR="00357927" w:rsidRPr="0078637A">
        <w:rPr>
          <w:rFonts w:ascii="Times New Roman" w:hAnsi="Times New Roman" w:cs="Times New Roman"/>
          <w:sz w:val="28"/>
          <w:szCs w:val="28"/>
        </w:rPr>
        <w:t>_</w:t>
      </w:r>
      <w:r w:rsidR="005925F2" w:rsidRPr="0078637A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1134"/>
        <w:gridCol w:w="1134"/>
        <w:gridCol w:w="1417"/>
        <w:gridCol w:w="1559"/>
        <w:gridCol w:w="2304"/>
      </w:tblGrid>
      <w:tr w:rsidR="0078637A" w:rsidRPr="0078637A" w:rsidTr="008928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7A" w:rsidRPr="0078637A" w:rsidRDefault="0078637A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7A" w:rsidRPr="0078637A" w:rsidRDefault="0078637A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7A" w:rsidRPr="0078637A" w:rsidRDefault="0078637A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B6F57" w:rsidRPr="0078637A" w:rsidTr="007B6F5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7B6F57" w:rsidRPr="0078637A" w:rsidTr="007B6F5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54-60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50-54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20-25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17-19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14-18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16-20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18-22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20-22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8-9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8-10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30-38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36-40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36-41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38-43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41-44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подготовка(%)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8-9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7-8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судейская практика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7B6F57" w:rsidRPr="0078637A" w:rsidTr="007B6F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57" w:rsidRPr="0078637A" w:rsidRDefault="007B6F57" w:rsidP="007863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</w:tr>
    </w:tbl>
    <w:p w:rsidR="005925F2" w:rsidRPr="00112AE8" w:rsidRDefault="005925F2" w:rsidP="00112AE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5F2" w:rsidRPr="00AC286C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6C">
        <w:rPr>
          <w:rFonts w:ascii="Times New Roman" w:hAnsi="Times New Roman" w:cs="Times New Roman"/>
          <w:bCs/>
          <w:sz w:val="28"/>
          <w:szCs w:val="28"/>
        </w:rPr>
        <w:t>(</w:t>
      </w:r>
      <w:r w:rsidR="00112AE8" w:rsidRPr="00112AE8">
        <w:rPr>
          <w:rFonts w:ascii="Times New Roman" w:hAnsi="Times New Roman" w:cs="Times New Roman"/>
          <w:sz w:val="28"/>
          <w:szCs w:val="28"/>
        </w:rPr>
        <w:t xml:space="preserve">Годовой учебно-тренировочный план </w:t>
      </w:r>
      <w:r w:rsidRPr="00AC286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C286C">
        <w:rPr>
          <w:rFonts w:ascii="Times New Roman" w:hAnsi="Times New Roman" w:cs="Times New Roman"/>
          <w:sz w:val="28"/>
          <w:szCs w:val="28"/>
        </w:rPr>
        <w:t xml:space="preserve">приложении № 1 к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C286C">
        <w:rPr>
          <w:rFonts w:ascii="Times New Roman" w:hAnsi="Times New Roman" w:cs="Times New Roman"/>
          <w:sz w:val="28"/>
          <w:szCs w:val="28"/>
        </w:rPr>
        <w:t>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AC286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925F2" w:rsidRPr="00AC286C" w:rsidRDefault="00DB6074" w:rsidP="00D820D0">
      <w:pPr>
        <w:pStyle w:val="a8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90528">
        <w:rPr>
          <w:rFonts w:ascii="Times New Roman" w:hAnsi="Times New Roman" w:cs="Times New Roman"/>
          <w:sz w:val="28"/>
          <w:szCs w:val="28"/>
        </w:rPr>
        <w:t>.</w:t>
      </w:r>
      <w:r w:rsidR="005925F2" w:rsidRPr="00AC286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(приведен в приложении № 2 к программе). </w:t>
      </w:r>
    </w:p>
    <w:p w:rsidR="00980360" w:rsidRPr="00AC286C" w:rsidRDefault="00DB6074" w:rsidP="00D820D0">
      <w:pPr>
        <w:pStyle w:val="a8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</w:t>
      </w:r>
      <w:r w:rsidR="00E90528">
        <w:rPr>
          <w:rFonts w:ascii="Times New Roman" w:hAnsi="Times New Roman" w:cs="Times New Roman"/>
          <w:bCs/>
          <w:sz w:val="28"/>
          <w:szCs w:val="28"/>
        </w:rPr>
        <w:t>.</w:t>
      </w:r>
      <w:r w:rsidR="005925F2" w:rsidRPr="00AC286C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="005925F2" w:rsidRPr="00AC286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="005925F2" w:rsidRPr="00AC286C">
        <w:rPr>
          <w:rFonts w:ascii="Times New Roman" w:hAnsi="Times New Roman" w:cs="Times New Roman"/>
          <w:sz w:val="28"/>
          <w:szCs w:val="28"/>
        </w:rPr>
        <w:t xml:space="preserve">приведен в приложении № 3 </w:t>
      </w:r>
      <w:r w:rsidR="00112AE8">
        <w:rPr>
          <w:rFonts w:ascii="Times New Roman" w:hAnsi="Times New Roman" w:cs="Times New Roman"/>
          <w:sz w:val="28"/>
          <w:szCs w:val="28"/>
        </w:rPr>
        <w:t>к</w:t>
      </w:r>
      <w:r w:rsidR="005925F2" w:rsidRPr="00AC286C">
        <w:rPr>
          <w:rFonts w:ascii="Times New Roman" w:hAnsi="Times New Roman" w:cs="Times New Roman"/>
          <w:sz w:val="28"/>
          <w:szCs w:val="28"/>
        </w:rPr>
        <w:t xml:space="preserve"> программе).</w:t>
      </w:r>
    </w:p>
    <w:p w:rsidR="0078525F" w:rsidRPr="00C6243C" w:rsidRDefault="00DB6074" w:rsidP="00C6243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E90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4DD3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</w:t>
      </w:r>
      <w:bookmarkStart w:id="2" w:name="_Hlk122595207"/>
      <w:r w:rsidR="003C4DD3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инструкторс</w:t>
      </w:r>
      <w:r w:rsidR="00D5097E" w:rsidRPr="00C6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и судейской практики </w:t>
      </w:r>
      <w:bookmarkEnd w:id="2"/>
    </w:p>
    <w:p w:rsidR="00D820D0" w:rsidRDefault="00652F7B" w:rsidP="00980360">
      <w:p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7B6F57">
        <w:rPr>
          <w:rFonts w:ascii="Times New Roman" w:hAnsi="Times New Roman" w:cs="Times New Roman"/>
          <w:sz w:val="28"/>
          <w:szCs w:val="28"/>
        </w:rPr>
        <w:t>Одной из задач</w:t>
      </w:r>
      <w:r w:rsidRPr="007B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инструкторской и судейской практики</w:t>
      </w:r>
      <w:r w:rsidRPr="007B6F57">
        <w:rPr>
          <w:rFonts w:ascii="Times New Roman" w:hAnsi="Times New Roman" w:cs="Times New Roman"/>
          <w:sz w:val="28"/>
          <w:szCs w:val="28"/>
        </w:rPr>
        <w:t xml:space="preserve"> является подготовка спортсменов к роли помощника тренера</w:t>
      </w:r>
      <w:r w:rsidR="00035118" w:rsidRPr="007B6F57">
        <w:rPr>
          <w:rFonts w:ascii="Times New Roman" w:hAnsi="Times New Roman" w:cs="Times New Roman"/>
          <w:sz w:val="28"/>
          <w:szCs w:val="28"/>
        </w:rPr>
        <w:t>- преподавателя</w:t>
      </w:r>
      <w:r w:rsidRPr="007B6F57">
        <w:rPr>
          <w:rFonts w:ascii="Times New Roman" w:hAnsi="Times New Roman" w:cs="Times New Roman"/>
          <w:sz w:val="28"/>
          <w:szCs w:val="28"/>
        </w:rPr>
        <w:t xml:space="preserve"> и участие в организации и проведении спортивных соревнований в качестве судьи. Решение этих задач целесообразно начинать на тренировочном этапе и продолжать инструкторско-судейскую практику на последующих этапах подготовки. Тренировки следует проводить в форме бесед, семинаров, самостоятельного чтения литературы, практических тренировок. Спортсмены тренировочного этапа должны овладеть принятой в дзюдо терминологией и командным языком для построения, отдачи рапорта, проведение строевых порядковых упражнений; овладеть основными методами построения тренировки: разминка, основная и заключительная часть.</w:t>
      </w:r>
    </w:p>
    <w:p w:rsidR="00D820D0" w:rsidRDefault="00652F7B" w:rsidP="00980360">
      <w:p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Овладение обязанностями дежурного по группе (подготовка мест тренировок, получение необходимого инвентаря и оборудования и сдача его после окончания тренировок). Во время проведения тренировок необходимо развивать способность спортсменов наблюдать за выполнением упражнений, технических приемов другими спортсменами, находить ошибки и исправлять их. Спортсмены должны вместе с тренером</w:t>
      </w:r>
      <w:r w:rsidR="00F52B68">
        <w:rPr>
          <w:rFonts w:ascii="Times New Roman" w:hAnsi="Times New Roman" w:cs="Times New Roman"/>
          <w:sz w:val="28"/>
          <w:szCs w:val="28"/>
        </w:rPr>
        <w:t>-преподавателем</w:t>
      </w:r>
      <w:r w:rsidRPr="007B6F57">
        <w:rPr>
          <w:rFonts w:ascii="Times New Roman" w:hAnsi="Times New Roman" w:cs="Times New Roman"/>
          <w:sz w:val="28"/>
          <w:szCs w:val="28"/>
        </w:rPr>
        <w:t xml:space="preserve">, проводить разминку и участвовать в судействе. Привитие судейских навыков осуществляется путем отработки правил соревнований, привлечения спортсменов к непосредственному выполнению отдельных судейских обязанностей, ведение протоколов соревнований. </w:t>
      </w:r>
    </w:p>
    <w:p w:rsidR="0078525F" w:rsidRPr="007B6F57" w:rsidRDefault="00652F7B" w:rsidP="00980360">
      <w:p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Спортсмены этапа совершенствование спортивного мастерства должны уметь подбирать основные упражнения для разминки и самостоятельно проводить ее по заданию тренер</w:t>
      </w:r>
      <w:r w:rsidR="00D820D0">
        <w:rPr>
          <w:rFonts w:ascii="Times New Roman" w:hAnsi="Times New Roman" w:cs="Times New Roman"/>
          <w:sz w:val="28"/>
          <w:szCs w:val="28"/>
        </w:rPr>
        <w:t>- преподаватель</w:t>
      </w:r>
      <w:r w:rsidRPr="007B6F57">
        <w:rPr>
          <w:rFonts w:ascii="Times New Roman" w:hAnsi="Times New Roman" w:cs="Times New Roman"/>
          <w:sz w:val="28"/>
          <w:szCs w:val="28"/>
        </w:rPr>
        <w:t xml:space="preserve">, правильно демонстрировать технические приемы, замечать и исправлять ошибки при выполнении упражнений другими спортсменами, помогать спортсменам младших групп в разучивании отдельных упражнений и приемов. </w:t>
      </w:r>
    </w:p>
    <w:p w:rsidR="0078525F" w:rsidRDefault="0078525F" w:rsidP="0078525F">
      <w:pPr>
        <w:autoSpaceDE w:val="0"/>
        <w:autoSpaceDN w:val="0"/>
        <w:adjustRightInd w:val="0"/>
        <w:spacing w:after="0" w:line="240" w:lineRule="auto"/>
        <w:ind w:left="6521"/>
        <w:contextualSpacing/>
        <w:rPr>
          <w:rFonts w:ascii="Times New Roman" w:hAnsi="Times New Roman" w:cs="Times New Roman"/>
          <w:sz w:val="20"/>
          <w:szCs w:val="20"/>
        </w:rPr>
      </w:pPr>
    </w:p>
    <w:p w:rsidR="00035118" w:rsidRDefault="00035118" w:rsidP="00035118">
      <w:pPr>
        <w:tabs>
          <w:tab w:val="left" w:pos="2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a"/>
        <w:tblW w:w="0" w:type="auto"/>
        <w:tblLook w:val="04A0"/>
      </w:tblPr>
      <w:tblGrid>
        <w:gridCol w:w="2234"/>
        <w:gridCol w:w="1389"/>
        <w:gridCol w:w="6516"/>
      </w:tblGrid>
      <w:tr w:rsidR="00035118" w:rsidTr="007B6F57">
        <w:tc>
          <w:tcPr>
            <w:tcW w:w="2234" w:type="dxa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Год подготовки</w:t>
            </w:r>
          </w:p>
        </w:tc>
        <w:tc>
          <w:tcPr>
            <w:tcW w:w="6911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Минимум знаний и умений спортсменов</w:t>
            </w:r>
          </w:p>
        </w:tc>
      </w:tr>
      <w:tr w:rsidR="00035118" w:rsidTr="007B6F57">
        <w:tc>
          <w:tcPr>
            <w:tcW w:w="2234" w:type="dxa"/>
            <w:vMerge w:val="restart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1276" w:type="dxa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Умение подбирать основные упражнения для разминки и самостоятельное ее проведение по заданию тренера</w:t>
            </w:r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-преподавателя</w:t>
            </w: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. Умение грамотно демонстрировать технику выполнения отдельных элементов и упражнений, замечать и исправлять ошибки при их выполнении другими спортсменами. Судейство: знать основные правила судейства соревнований. Непосредственно выполнять отдельные судейские обязанности, обязанности секретаря. Проведение процедуры взвешивания спортсменов.</w:t>
            </w:r>
          </w:p>
        </w:tc>
      </w:tr>
      <w:tr w:rsidR="00035118" w:rsidTr="007B6F57">
        <w:tc>
          <w:tcPr>
            <w:tcW w:w="2234" w:type="dxa"/>
            <w:vMerge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качестве помощника </w:t>
            </w:r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тренера-преподавателя</w:t>
            </w: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тренировок и соревнований на этапе начальной подготовки. Судейство: Знать правила соревнований; привлекать для проведения тренировок и соревнований в младших возрастных группах, к судейству </w:t>
            </w:r>
            <w:proofErr w:type="spellStart"/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соревнований.</w:t>
            </w:r>
          </w:p>
        </w:tc>
      </w:tr>
      <w:tr w:rsidR="00035118" w:rsidTr="007B6F57">
        <w:tc>
          <w:tcPr>
            <w:tcW w:w="2234" w:type="dxa"/>
            <w:vMerge w:val="restart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Этап спортивного совершенствования</w:t>
            </w:r>
          </w:p>
        </w:tc>
        <w:tc>
          <w:tcPr>
            <w:tcW w:w="1276" w:type="dxa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911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привлечение в качестве помощника </w:t>
            </w:r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тренера-преподавателя</w:t>
            </w: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тренировок и соревнований в группах начальной подготовки и тренировочных группах. Умение самостоятельно проводить разминку; составлять </w:t>
            </w:r>
            <w:r w:rsidRPr="007B6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комплексы упражнений тренировок, грамотно вести записи выполненных тренировочных нагрузок. Судейство: Знать правила соревнований; проведение тренировок и соревнований в младших возрастных группах, к судейству </w:t>
            </w:r>
            <w:proofErr w:type="spellStart"/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7B6F5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</w:t>
            </w:r>
            <w:r w:rsidR="00C03773" w:rsidRPr="007B6F5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118" w:rsidTr="007B6F57">
        <w:tc>
          <w:tcPr>
            <w:tcW w:w="2234" w:type="dxa"/>
            <w:vMerge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118" w:rsidRPr="007B6F57" w:rsidRDefault="00035118" w:rsidP="007B6F57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1" w:type="dxa"/>
          </w:tcPr>
          <w:p w:rsidR="00035118" w:rsidRPr="007B6F57" w:rsidRDefault="00035118" w:rsidP="00035118">
            <w:pPr>
              <w:tabs>
                <w:tab w:val="left" w:pos="2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F57">
              <w:rPr>
                <w:rFonts w:ascii="Times New Roman" w:hAnsi="Times New Roman" w:cs="Times New Roman"/>
                <w:sz w:val="24"/>
                <w:szCs w:val="24"/>
              </w:rPr>
              <w:t>Выполнение необходимых требований для присвоения звания инструктора и судьи по спорту.</w:t>
            </w:r>
          </w:p>
        </w:tc>
      </w:tr>
    </w:tbl>
    <w:p w:rsidR="003C4DD3" w:rsidRPr="00AC286C" w:rsidRDefault="003C4DD3" w:rsidP="0078525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DD3" w:rsidRPr="00DB6074" w:rsidRDefault="003C4DD3" w:rsidP="00DB6074">
      <w:pPr>
        <w:pStyle w:val="a4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</w:t>
      </w:r>
      <w:r w:rsidR="00D60CC7" w:rsidRPr="00DB6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A95" w:rsidRPr="00E90528" w:rsidRDefault="00A80A95" w:rsidP="00DB607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A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требования к обучающимся по дополнительным образовательным программам спортивной подготовки устанавливаются в соответствии на основании требований, предъявляемых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proofErr w:type="gramEnd"/>
      <w:r w:rsidRPr="00A8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61238).</w:t>
      </w:r>
    </w:p>
    <w:p w:rsidR="00FA147D" w:rsidRPr="00AF6905" w:rsidRDefault="00AF6905" w:rsidP="00AF69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FA147D" w:rsidRPr="00AF6905">
        <w:rPr>
          <w:rFonts w:ascii="Times New Roman" w:hAnsi="Times New Roman" w:cs="Times New Roman"/>
          <w:sz w:val="28"/>
          <w:szCs w:val="28"/>
        </w:rPr>
        <w:t xml:space="preserve">Медицинские требования: На всех этапах спортивной подготовки необходимо наличие соответствующего медицинского заключения о допуске к тренировкам по дзюдо и к участию в спортивных соревнованиях. Для этого два раза в год должно проводиться углубленное медицинское обследование лиц, проходящих спортивную подготовку, на базе диспансера, дополнительный медицинский осмотр перед участием в соревнованиях, после болезни или травмы. </w:t>
      </w:r>
      <w:proofErr w:type="gramStart"/>
      <w:r w:rsidR="00FA147D" w:rsidRPr="00AF69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147D" w:rsidRPr="00AF6905">
        <w:rPr>
          <w:rFonts w:ascii="Times New Roman" w:hAnsi="Times New Roman" w:cs="Times New Roman"/>
          <w:sz w:val="28"/>
          <w:szCs w:val="28"/>
        </w:rPr>
        <w:t xml:space="preserve"> использованием спортсменами фармакологических средств.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Медицинские показания и рекомендации, включающие следующие исследования: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оценить спортивную форму человека, его готовность к физическим нагрузкам;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- выявить наличие сопутствующих заболеваний, препятствующих достижению хороших результатов; - подобрать оптимальный уровень нагрузок и режим тренировок;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определить факторы риска возникновения на фоне физических нагрузок патологических состояний, в том числе угрожающих жизни тромбозов, инфарктов, инсультов и т.д.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- дать рекомендации по поддержанию здоровья спортсмена, оптимизации питания с целью достижения высоких результатов.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Возрастные требования:</w:t>
      </w:r>
    </w:p>
    <w:tbl>
      <w:tblPr>
        <w:tblStyle w:val="aa"/>
        <w:tblW w:w="0" w:type="auto"/>
        <w:tblInd w:w="108" w:type="dxa"/>
        <w:tblLook w:val="04A0"/>
      </w:tblPr>
      <w:tblGrid>
        <w:gridCol w:w="4699"/>
        <w:gridCol w:w="5332"/>
      </w:tblGrid>
      <w:tr w:rsidR="00FA147D" w:rsidRPr="007B6F57" w:rsidTr="007B6F57">
        <w:tc>
          <w:tcPr>
            <w:tcW w:w="4820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Этап и год подготовки</w:t>
            </w:r>
          </w:p>
        </w:tc>
        <w:tc>
          <w:tcPr>
            <w:tcW w:w="5493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FA147D" w:rsidRPr="007B6F57" w:rsidTr="007B6F57">
        <w:tc>
          <w:tcPr>
            <w:tcW w:w="4820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5493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147D" w:rsidRPr="007B6F57" w:rsidTr="007B6F57">
        <w:tc>
          <w:tcPr>
            <w:tcW w:w="4820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УТГ</w:t>
            </w:r>
          </w:p>
        </w:tc>
        <w:tc>
          <w:tcPr>
            <w:tcW w:w="5493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147D" w:rsidRPr="007B6F57" w:rsidTr="007B6F57">
        <w:tc>
          <w:tcPr>
            <w:tcW w:w="4820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5493" w:type="dxa"/>
          </w:tcPr>
          <w:p w:rsidR="00FA147D" w:rsidRPr="007B6F57" w:rsidRDefault="00FA147D" w:rsidP="007B6F57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6243C" w:rsidRDefault="00C6243C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147D" w:rsidRPr="00AF6905" w:rsidRDefault="00AF6905" w:rsidP="00AF6905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FA147D" w:rsidRPr="00AF6905">
        <w:rPr>
          <w:rFonts w:ascii="Times New Roman" w:hAnsi="Times New Roman" w:cs="Times New Roman"/>
          <w:sz w:val="28"/>
          <w:szCs w:val="28"/>
        </w:rPr>
        <w:t xml:space="preserve">Психофизические </w:t>
      </w:r>
      <w:proofErr w:type="spellStart"/>
      <w:r w:rsidR="00FA147D" w:rsidRPr="00AF6905">
        <w:rPr>
          <w:rFonts w:ascii="Times New Roman" w:hAnsi="Times New Roman" w:cs="Times New Roman"/>
          <w:sz w:val="28"/>
          <w:szCs w:val="28"/>
        </w:rPr>
        <w:t>требования</w:t>
      </w:r>
      <w:proofErr w:type="gramStart"/>
      <w:r w:rsidR="00FA147D" w:rsidRPr="00AF6905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FA147D" w:rsidRPr="00AF6905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FA147D" w:rsidRPr="00AF6905">
        <w:rPr>
          <w:rFonts w:ascii="Times New Roman" w:hAnsi="Times New Roman" w:cs="Times New Roman"/>
          <w:sz w:val="28"/>
          <w:szCs w:val="28"/>
        </w:rPr>
        <w:t xml:space="preserve"> подготовке спортсменов важным аспектом является психофизическая подготовка.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Программой устанавливается комплекс действий и приемов, осуществляемых в условиях тренировок и соревнований, которые связаны со значительными психическими и физическими напряжениями, формирующие основные психологические качества спортсмена: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уверенность в своих действиях, четкое представление о своих возможностях и способность предельно мобилизовать их в условиях соревновательной борьбы; </w:t>
      </w:r>
    </w:p>
    <w:p w:rsidR="00FA147D" w:rsidRPr="007B6F57" w:rsidRDefault="00FA147D" w:rsidP="00B60EDE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развитая способность к проявлению волевых качеств;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- устойчивость спортсмена к стрессовым ситуациям тренировочной и соревновательной деятельности;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степень совершенства кинестетических, визуальных и других сенсорных восприятий различных параметров двигательных действий и окружающей среды;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способность к психической регуляции движений, обеспечению эффективной мышечной координации;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- развитие наглядно-образной памяти, наглядно-образного мышления, распределения внимания; </w:t>
      </w:r>
    </w:p>
    <w:p w:rsidR="00FA147D" w:rsidRPr="007B6F5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- способность воспринимать, организовывать и перерабатывать информацию в условиях дефицита времени. </w:t>
      </w:r>
    </w:p>
    <w:p w:rsidR="00D60CC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 w:rsidRPr="007B6F5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6F57">
        <w:rPr>
          <w:rFonts w:ascii="Times New Roman" w:hAnsi="Times New Roman" w:cs="Times New Roman"/>
          <w:sz w:val="28"/>
          <w:szCs w:val="28"/>
        </w:rPr>
        <w:t xml:space="preserve"> преподаватели по дзюдо не должны совмещать понятия «набор» и «отбор» спортсменов. Однозначных выводов о пригодности (непригодности) к тренировкам дзюдо делать не стоит по двум основным причинам. Во-первых, существует механизм компенсации способностей. </w:t>
      </w:r>
      <w:r w:rsidR="007555F6" w:rsidRPr="007B6F57">
        <w:rPr>
          <w:rFonts w:ascii="Times New Roman" w:hAnsi="Times New Roman" w:cs="Times New Roman"/>
          <w:sz w:val="28"/>
          <w:szCs w:val="28"/>
        </w:rPr>
        <w:t>Во</w:t>
      </w:r>
      <w:r w:rsidR="007555F6">
        <w:rPr>
          <w:rFonts w:ascii="Times New Roman" w:hAnsi="Times New Roman" w:cs="Times New Roman"/>
          <w:sz w:val="28"/>
          <w:szCs w:val="28"/>
        </w:rPr>
        <w:t>-вторых</w:t>
      </w:r>
      <w:r w:rsidRPr="007B6F57">
        <w:rPr>
          <w:rFonts w:ascii="Times New Roman" w:hAnsi="Times New Roman" w:cs="Times New Roman"/>
          <w:sz w:val="28"/>
          <w:szCs w:val="28"/>
        </w:rPr>
        <w:t xml:space="preserve">, требования к </w:t>
      </w:r>
      <w:r w:rsidR="00D60CC7">
        <w:rPr>
          <w:rFonts w:ascii="Times New Roman" w:hAnsi="Times New Roman" w:cs="Times New Roman"/>
          <w:sz w:val="28"/>
          <w:szCs w:val="28"/>
        </w:rPr>
        <w:t>обучающимся</w:t>
      </w:r>
      <w:r w:rsidRPr="007B6F57">
        <w:rPr>
          <w:rFonts w:ascii="Times New Roman" w:hAnsi="Times New Roman" w:cs="Times New Roman"/>
          <w:sz w:val="28"/>
          <w:szCs w:val="28"/>
        </w:rPr>
        <w:t xml:space="preserve"> дзюдо, имеющим высокую степень предрасположенности к спортивным достижениям, достаточно условны. Общеизвестно, что в процессе противоборства дзюдоистам необходимо проявлять быстроту реагирования, способность к переключению, координацию передвижений, совершать атакующие действия с учетом действий соперника. </w:t>
      </w:r>
      <w:proofErr w:type="spellStart"/>
      <w:r w:rsidRPr="007B6F57">
        <w:rPr>
          <w:rFonts w:ascii="Times New Roman" w:hAnsi="Times New Roman" w:cs="Times New Roman"/>
          <w:sz w:val="28"/>
          <w:szCs w:val="28"/>
        </w:rPr>
        <w:t>Помимоэтого</w:t>
      </w:r>
      <w:proofErr w:type="spellEnd"/>
      <w:r w:rsidR="007555F6">
        <w:rPr>
          <w:rFonts w:ascii="Times New Roman" w:hAnsi="Times New Roman" w:cs="Times New Roman"/>
          <w:sz w:val="28"/>
          <w:szCs w:val="28"/>
        </w:rPr>
        <w:t>,</w:t>
      </w:r>
      <w:r w:rsidRPr="007B6F57">
        <w:rPr>
          <w:rFonts w:ascii="Times New Roman" w:hAnsi="Times New Roman" w:cs="Times New Roman"/>
          <w:sz w:val="28"/>
          <w:szCs w:val="28"/>
        </w:rPr>
        <w:t xml:space="preserve"> важно обладать мягкостью и точностью движений, успешно выполнять двигательные действия в скоростно-силовом режиме. Дополнительными требованиями к дзюдоистам являются: сила рук, выносливость. Пригодность к тренировкам дзюдо может определяться в тестах, характеризующих подвижность нервных процессов, определяющих уровень координационных и скоростно</w:t>
      </w:r>
      <w:r w:rsidR="00127E1A" w:rsidRPr="007B6F57">
        <w:rPr>
          <w:rFonts w:ascii="Times New Roman" w:hAnsi="Times New Roman" w:cs="Times New Roman"/>
          <w:sz w:val="28"/>
          <w:szCs w:val="28"/>
        </w:rPr>
        <w:t>-</w:t>
      </w:r>
      <w:r w:rsidRPr="007B6F57">
        <w:rPr>
          <w:rFonts w:ascii="Times New Roman" w:hAnsi="Times New Roman" w:cs="Times New Roman"/>
          <w:sz w:val="28"/>
          <w:szCs w:val="28"/>
        </w:rPr>
        <w:t>силовых способностей, выявляющих особенности психомоторных реакций. Но эти тесты только частично отражают пригодность, поскольку не дают представления о характере и личностных качествах испытуемых.</w:t>
      </w:r>
    </w:p>
    <w:p w:rsidR="00D820D0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Спортивный отбор в дзюдо реализуется как длительный, многоступенчатый процесс, который эффективен лишь в том случае, если на всех этапах многолетней подготовки дзюдоистов обеспечена комплексная методика оценки личности, предполагающая использование различных методов исследования. Определены основные методы спортивного отбора в дзюдо, применяемые в </w:t>
      </w:r>
      <w:r w:rsidR="00127E1A" w:rsidRPr="007B6F57">
        <w:rPr>
          <w:rFonts w:ascii="Times New Roman" w:hAnsi="Times New Roman" w:cs="Times New Roman"/>
          <w:sz w:val="28"/>
          <w:szCs w:val="28"/>
        </w:rPr>
        <w:t>учебно-</w:t>
      </w:r>
      <w:r w:rsidRPr="007B6F57">
        <w:rPr>
          <w:rFonts w:ascii="Times New Roman" w:hAnsi="Times New Roman" w:cs="Times New Roman"/>
          <w:sz w:val="28"/>
          <w:szCs w:val="28"/>
        </w:rPr>
        <w:t>тренировочном процессе дзюдоистов данного возраста.</w:t>
      </w:r>
    </w:p>
    <w:p w:rsidR="00D820D0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lastRenderedPageBreak/>
        <w:t xml:space="preserve"> Педагогические методы позволяют оценивать уровень развития физических качеств, координационных способностей и спортивно-технического мастерства спортсменов.</w:t>
      </w:r>
    </w:p>
    <w:p w:rsidR="00D820D0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Медико-биологические методы выявляют морфофункциональные особенности, уровень физического развития, состояние анализаторных систем организма дзюдоиста и состояние его здоровья.</w:t>
      </w:r>
    </w:p>
    <w:p w:rsidR="00D60CC7" w:rsidRDefault="00FA147D" w:rsidP="007B6F57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Психологические методы определяют особенности психики, оказывающие влияние на решение задач, возникающих в ходе противоборства.</w:t>
      </w:r>
    </w:p>
    <w:p w:rsidR="005925F2" w:rsidRPr="007B6F57" w:rsidRDefault="00FA147D" w:rsidP="00C6243C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57">
        <w:rPr>
          <w:rFonts w:ascii="Times New Roman" w:hAnsi="Times New Roman" w:cs="Times New Roman"/>
          <w:sz w:val="28"/>
          <w:szCs w:val="28"/>
        </w:rPr>
        <w:t xml:space="preserve"> Социологические методы позволяют получать данные о спортивных интересах, раскрывать причинно-следственные связи формирования мотивации к длительным тренировкам дзюдо и высоким спортивным достижениям. В Российской Федерации осуществляется поступательный отбор в 4 этапа: массовый просмотр, выявление потенциально одаренных к дзюдо, привлечение перспективных дзюдоистов к централизованной подготовке, отбор в сборную команду</w:t>
      </w:r>
      <w:r w:rsidR="00980360">
        <w:rPr>
          <w:rFonts w:ascii="Times New Roman" w:hAnsi="Times New Roman" w:cs="Times New Roman"/>
          <w:sz w:val="28"/>
          <w:szCs w:val="28"/>
        </w:rPr>
        <w:t>.</w:t>
      </w:r>
    </w:p>
    <w:p w:rsidR="007555F6" w:rsidRDefault="007555F6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6BB" w:rsidRPr="00AC286C" w:rsidRDefault="007555F6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b/>
          <w:sz w:val="28"/>
          <w:szCs w:val="28"/>
        </w:rPr>
        <w:t>II</w:t>
      </w: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683ED2" w:rsidRPr="00AC286C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6D2" w:rsidRPr="00AF6905" w:rsidRDefault="00AF6905" w:rsidP="00AF6905">
      <w:pPr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</w:t>
      </w:r>
      <w:r w:rsidR="006A52BC" w:rsidRPr="00AF690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AF690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="006A52BC" w:rsidRPr="00AF690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AF6905">
        <w:rPr>
          <w:rFonts w:ascii="Times New Roman" w:hAnsi="Times New Roman" w:cs="Times New Roman"/>
          <w:bCs/>
          <w:sz w:val="28"/>
          <w:szCs w:val="28"/>
        </w:rPr>
        <w:t>у</w:t>
      </w:r>
      <w:r w:rsidR="006A52BC" w:rsidRPr="00AF690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AF6905">
        <w:rPr>
          <w:rFonts w:ascii="Times New Roman" w:hAnsi="Times New Roman" w:cs="Times New Roman"/>
          <w:bCs/>
          <w:sz w:val="28"/>
          <w:szCs w:val="28"/>
        </w:rPr>
        <w:t>му</w:t>
      </w:r>
      <w:r w:rsidR="006A52BC" w:rsidRPr="00AF690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AF690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6A52BC" w:rsidRPr="00AF690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="006A52BC" w:rsidRPr="00AF6905">
        <w:rPr>
          <w:rFonts w:ascii="Times New Roman" w:hAnsi="Times New Roman" w:cs="Times New Roman"/>
          <w:sz w:val="28"/>
          <w:szCs w:val="28"/>
        </w:rPr>
        <w:t>т</w:t>
      </w:r>
      <w:r w:rsidR="00F53847" w:rsidRPr="00AF690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="006A52BC" w:rsidRPr="00AF690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AF6905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F53847" w:rsidRPr="00AF690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6A52BC" w:rsidRPr="00AF6905">
        <w:rPr>
          <w:rFonts w:ascii="Times New Roman" w:hAnsi="Times New Roman" w:cs="Times New Roman"/>
          <w:sz w:val="28"/>
          <w:szCs w:val="28"/>
        </w:rPr>
        <w:t>,</w:t>
      </w:r>
      <w:r w:rsidR="00F53847" w:rsidRPr="00AF690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="006A52BC" w:rsidRPr="00AF6905">
        <w:rPr>
          <w:rFonts w:ascii="Times New Roman" w:hAnsi="Times New Roman" w:cs="Times New Roman"/>
          <w:sz w:val="28"/>
          <w:szCs w:val="28"/>
        </w:rPr>
        <w:t>:</w:t>
      </w:r>
    </w:p>
    <w:p w:rsidR="001866BB" w:rsidRPr="00C6243C" w:rsidRDefault="00AF6905" w:rsidP="00E905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A52BC" w:rsidRPr="00C6243C">
        <w:rPr>
          <w:rFonts w:ascii="Times New Roman" w:hAnsi="Times New Roman" w:cs="Times New Roman"/>
          <w:sz w:val="28"/>
          <w:szCs w:val="28"/>
        </w:rPr>
        <w:t>Н</w:t>
      </w:r>
      <w:r w:rsidR="001866BB" w:rsidRPr="00C6243C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:rsidR="001866BB" w:rsidRPr="00AC286C" w:rsidRDefault="00943504" w:rsidP="00C6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:rsidR="001866BB" w:rsidRPr="00AC286C" w:rsidRDefault="001866BB" w:rsidP="00C6243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повы</w:t>
      </w:r>
      <w:r w:rsidR="006A52BC" w:rsidRPr="00AC286C">
        <w:rPr>
          <w:rFonts w:ascii="Times New Roman" w:hAnsi="Times New Roman" w:cs="Times New Roman"/>
          <w:sz w:val="28"/>
          <w:szCs w:val="28"/>
        </w:rPr>
        <w:t>сить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:rsidR="001866BB" w:rsidRPr="00AC286C" w:rsidRDefault="00326C04" w:rsidP="00C6243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AC286C">
        <w:rPr>
          <w:rFonts w:ascii="Times New Roman" w:hAnsi="Times New Roman" w:cs="Times New Roman"/>
          <w:sz w:val="28"/>
          <w:szCs w:val="28"/>
        </w:rPr>
        <w:t>ами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AC286C">
        <w:rPr>
          <w:rFonts w:ascii="Times New Roman" w:hAnsi="Times New Roman" w:cs="Times New Roman"/>
          <w:sz w:val="28"/>
          <w:szCs w:val="28"/>
        </w:rPr>
        <w:t>а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="001866BB" w:rsidRPr="00AC286C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AC286C" w:rsidRDefault="001866BB" w:rsidP="00C6243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AC286C">
        <w:rPr>
          <w:rFonts w:ascii="Times New Roman" w:hAnsi="Times New Roman" w:cs="Times New Roman"/>
          <w:sz w:val="28"/>
          <w:szCs w:val="28"/>
        </w:rPr>
        <w:t>знания</w:t>
      </w:r>
      <w:r w:rsidRPr="00AC286C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:rsidR="00943504" w:rsidRPr="00AC286C" w:rsidRDefault="00943504" w:rsidP="00C6243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1866BB" w:rsidRPr="00AC286C" w:rsidRDefault="00943504" w:rsidP="00C6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B51FB1" w:rsidRPr="00AC286C">
        <w:rPr>
          <w:rFonts w:ascii="Times New Roman" w:hAnsi="Times New Roman" w:cs="Times New Roman"/>
          <w:sz w:val="28"/>
          <w:szCs w:val="28"/>
        </w:rPr>
        <w:t>.</w:t>
      </w:r>
    </w:p>
    <w:p w:rsidR="001866BB" w:rsidRPr="00AC286C" w:rsidRDefault="00AF6905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6243C">
        <w:rPr>
          <w:rFonts w:ascii="Times New Roman" w:hAnsi="Times New Roman" w:cs="Times New Roman"/>
          <w:sz w:val="28"/>
          <w:szCs w:val="28"/>
        </w:rPr>
        <w:t>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1866BB" w:rsidRPr="00AC286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:rsidR="001866BB" w:rsidRPr="00AC286C" w:rsidRDefault="001866BB" w:rsidP="00C6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повы</w:t>
      </w:r>
      <w:r w:rsidR="00066517" w:rsidRPr="00AC286C">
        <w:rPr>
          <w:rFonts w:ascii="Times New Roman" w:hAnsi="Times New Roman" w:cs="Times New Roman"/>
          <w:sz w:val="28"/>
          <w:szCs w:val="28"/>
        </w:rPr>
        <w:t>шать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C28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97569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 xml:space="preserve">» </w:t>
      </w:r>
      <w:r w:rsidRPr="00AC286C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AC286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AC286C">
        <w:rPr>
          <w:rFonts w:ascii="Times New Roman" w:hAnsi="Times New Roman" w:cs="Times New Roman"/>
          <w:sz w:val="28"/>
          <w:szCs w:val="28"/>
        </w:rPr>
        <w:t>ать режим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AC286C">
        <w:rPr>
          <w:rFonts w:ascii="Times New Roman" w:hAnsi="Times New Roman" w:cs="Times New Roman"/>
          <w:sz w:val="28"/>
          <w:szCs w:val="28"/>
        </w:rPr>
        <w:t>ых занятий</w:t>
      </w:r>
      <w:r w:rsidRPr="00AC286C">
        <w:rPr>
          <w:rFonts w:ascii="Times New Roman" w:hAnsi="Times New Roman" w:cs="Times New Roman"/>
          <w:sz w:val="28"/>
          <w:szCs w:val="28"/>
        </w:rPr>
        <w:t>;</w:t>
      </w:r>
    </w:p>
    <w:p w:rsidR="001866BB" w:rsidRPr="00AC286C" w:rsidRDefault="008249CC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AC286C">
        <w:rPr>
          <w:rFonts w:ascii="Times New Roman" w:hAnsi="Times New Roman" w:cs="Times New Roman"/>
          <w:sz w:val="28"/>
          <w:szCs w:val="28"/>
        </w:rPr>
        <w:t>ы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6BB" w:rsidRPr="00AC286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227705" w:rsidRPr="00AC286C" w:rsidRDefault="00227705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AC286C">
        <w:rPr>
          <w:rFonts w:ascii="Times New Roman" w:hAnsi="Times New Roman" w:cs="Times New Roman"/>
          <w:sz w:val="28"/>
          <w:szCs w:val="28"/>
        </w:rPr>
        <w:t>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общими </w:t>
      </w:r>
      <w:proofErr w:type="spellStart"/>
      <w:r w:rsidR="008C16D0" w:rsidRPr="00AC286C">
        <w:rPr>
          <w:rFonts w:ascii="Times New Roman" w:hAnsi="Times New Roman" w:cs="Times New Roman"/>
          <w:sz w:val="28"/>
          <w:szCs w:val="28"/>
        </w:rPr>
        <w:t>теоретическими</w:t>
      </w:r>
      <w:r w:rsidRPr="00AC286C">
        <w:rPr>
          <w:rFonts w:ascii="Times New Roman" w:hAnsi="Times New Roman" w:cs="Times New Roman"/>
          <w:sz w:val="28"/>
          <w:szCs w:val="28"/>
        </w:rPr>
        <w:t>знаниями</w:t>
      </w:r>
      <w:proofErr w:type="spellEnd"/>
      <w:r w:rsidRPr="00AC286C">
        <w:rPr>
          <w:rFonts w:ascii="Times New Roman" w:hAnsi="Times New Roman" w:cs="Times New Roman"/>
          <w:sz w:val="28"/>
          <w:szCs w:val="28"/>
        </w:rPr>
        <w:t xml:space="preserve"> о правилах вида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AC286C">
        <w:rPr>
          <w:rFonts w:ascii="Times New Roman" w:hAnsi="Times New Roman" w:cs="Times New Roman"/>
          <w:sz w:val="28"/>
          <w:szCs w:val="28"/>
        </w:rPr>
        <w:t>е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:rsidR="00A766D2" w:rsidRPr="00AC286C" w:rsidRDefault="00A766D2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943504" w:rsidRPr="00AC286C" w:rsidRDefault="00943504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:rsidR="00454A52" w:rsidRPr="00CD540C" w:rsidRDefault="00454A52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</w:t>
      </w:r>
      <w:r w:rsidRPr="00CD540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CD540C" w:rsidRPr="00CD540C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CD540C" w:rsidRPr="00CD540C">
        <w:rPr>
          <w:rFonts w:ascii="Times New Roman" w:hAnsi="Times New Roman" w:cs="Times New Roman"/>
          <w:sz w:val="28"/>
          <w:szCs w:val="28"/>
        </w:rPr>
        <w:t xml:space="preserve"> на первом, </w:t>
      </w:r>
      <w:r w:rsidRPr="00CD540C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CD540C" w:rsidRPr="00CD540C">
        <w:rPr>
          <w:rFonts w:ascii="Times New Roman" w:hAnsi="Times New Roman" w:cs="Times New Roman"/>
          <w:sz w:val="28"/>
          <w:szCs w:val="28"/>
        </w:rPr>
        <w:t xml:space="preserve">и третьим </w:t>
      </w:r>
      <w:r w:rsidRPr="00CD540C">
        <w:rPr>
          <w:rFonts w:ascii="Times New Roman" w:hAnsi="Times New Roman" w:cs="Times New Roman"/>
          <w:sz w:val="28"/>
          <w:szCs w:val="28"/>
        </w:rPr>
        <w:t>год</w:t>
      </w:r>
      <w:r w:rsidR="00CD540C" w:rsidRPr="00CD540C">
        <w:rPr>
          <w:rFonts w:ascii="Times New Roman" w:hAnsi="Times New Roman" w:cs="Times New Roman"/>
          <w:sz w:val="28"/>
          <w:szCs w:val="28"/>
        </w:rPr>
        <w:t>у</w:t>
      </w:r>
      <w:r w:rsidRPr="00CD540C">
        <w:rPr>
          <w:rFonts w:ascii="Times New Roman" w:hAnsi="Times New Roman" w:cs="Times New Roman"/>
          <w:sz w:val="28"/>
          <w:szCs w:val="28"/>
        </w:rPr>
        <w:t>;</w:t>
      </w:r>
    </w:p>
    <w:p w:rsidR="00454A52" w:rsidRPr="00F964ED" w:rsidRDefault="00454A52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0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D540C" w:rsidRPr="00CD540C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D540C">
        <w:rPr>
          <w:rFonts w:ascii="Times New Roman" w:hAnsi="Times New Roman" w:cs="Times New Roman"/>
          <w:sz w:val="28"/>
          <w:szCs w:val="28"/>
        </w:rPr>
        <w:t>, начиная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 </w:t>
      </w:r>
      <w:r w:rsidR="00CD540C">
        <w:rPr>
          <w:rFonts w:ascii="Times New Roman" w:hAnsi="Times New Roman" w:cs="Times New Roman"/>
          <w:sz w:val="28"/>
          <w:szCs w:val="28"/>
        </w:rPr>
        <w:t>четвертого</w:t>
      </w:r>
      <w:r w:rsidRPr="00F964E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43504" w:rsidRPr="00AC286C" w:rsidRDefault="00AC15B0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AC286C">
        <w:rPr>
          <w:rFonts w:ascii="Times New Roman" w:hAnsi="Times New Roman" w:cs="Times New Roman"/>
          <w:sz w:val="28"/>
          <w:szCs w:val="28"/>
        </w:rPr>
        <w:t>уров</w:t>
      </w:r>
      <w:r w:rsidR="00C64075" w:rsidRPr="00AC286C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AC286C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AC286C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AC286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AC286C">
        <w:rPr>
          <w:rFonts w:ascii="Times New Roman" w:hAnsi="Times New Roman" w:cs="Times New Roman"/>
          <w:sz w:val="28"/>
          <w:szCs w:val="28"/>
        </w:rPr>
        <w:t>.</w:t>
      </w:r>
    </w:p>
    <w:p w:rsidR="001866BB" w:rsidRPr="00AC286C" w:rsidRDefault="00AF6905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6243C">
        <w:rPr>
          <w:rFonts w:ascii="Times New Roman" w:hAnsi="Times New Roman" w:cs="Times New Roman"/>
          <w:sz w:val="28"/>
          <w:szCs w:val="28"/>
        </w:rPr>
        <w:t>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1866BB" w:rsidRPr="00AC286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повы</w:t>
      </w:r>
      <w:r w:rsidR="00066517" w:rsidRPr="00AC286C">
        <w:rPr>
          <w:rFonts w:ascii="Times New Roman" w:hAnsi="Times New Roman" w:cs="Times New Roman"/>
          <w:sz w:val="28"/>
          <w:szCs w:val="28"/>
        </w:rPr>
        <w:t>шать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C28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966D4A" w:rsidRPr="00AC286C" w:rsidRDefault="0097569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</w:t>
      </w:r>
      <w:r w:rsidR="001866BB" w:rsidRPr="00AC286C">
        <w:rPr>
          <w:rFonts w:ascii="Times New Roman" w:hAnsi="Times New Roman" w:cs="Times New Roman"/>
          <w:sz w:val="28"/>
          <w:szCs w:val="28"/>
        </w:rPr>
        <w:t>облюд</w:t>
      </w:r>
      <w:r w:rsidRPr="00AC286C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AC28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:rsidR="008C16D0" w:rsidRPr="00AC286C" w:rsidRDefault="008C16D0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овладеть </w:t>
      </w:r>
      <w:proofErr w:type="spellStart"/>
      <w:r w:rsidRPr="00AC286C">
        <w:rPr>
          <w:rFonts w:ascii="Times New Roman" w:hAnsi="Times New Roman" w:cs="Times New Roman"/>
          <w:sz w:val="28"/>
          <w:szCs w:val="28"/>
        </w:rPr>
        <w:t>теоретическимизнаниями</w:t>
      </w:r>
      <w:proofErr w:type="spellEnd"/>
      <w:r w:rsidRPr="00AC286C">
        <w:rPr>
          <w:rFonts w:ascii="Times New Roman" w:hAnsi="Times New Roman" w:cs="Times New Roman"/>
          <w:sz w:val="28"/>
          <w:szCs w:val="28"/>
        </w:rPr>
        <w:t xml:space="preserve"> о правилах вида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»;</w:t>
      </w:r>
    </w:p>
    <w:p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97569B" w:rsidRPr="00AC286C" w:rsidRDefault="0097569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AC286C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AC286C">
        <w:rPr>
          <w:rFonts w:ascii="Times New Roman" w:hAnsi="Times New Roman" w:cs="Times New Roman"/>
          <w:sz w:val="28"/>
          <w:szCs w:val="28"/>
        </w:rPr>
        <w:t>;</w:t>
      </w:r>
    </w:p>
    <w:p w:rsidR="00E62279" w:rsidRPr="00AC286C" w:rsidRDefault="00E62279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C28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E62279" w:rsidRPr="002240F8" w:rsidRDefault="00E62279" w:rsidP="001553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2240F8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2240F8" w:rsidRPr="00341785" w:rsidRDefault="002240F8" w:rsidP="002240F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0F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proofErr w:type="gramStart"/>
      <w:r w:rsidRPr="00AC28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286C">
        <w:rPr>
          <w:rFonts w:ascii="Times New Roman" w:hAnsi="Times New Roman" w:cs="Times New Roman"/>
          <w:sz w:val="28"/>
          <w:szCs w:val="28"/>
        </w:rPr>
        <w:t xml:space="preserve"> официальных спортивных </w:t>
      </w:r>
      <w:proofErr w:type="spellStart"/>
      <w:r w:rsidRPr="00CD540C">
        <w:rPr>
          <w:rFonts w:ascii="Times New Roman" w:hAnsi="Times New Roman" w:cs="Times New Roman"/>
          <w:sz w:val="28"/>
          <w:szCs w:val="28"/>
        </w:rPr>
        <w:t>соревнованиях</w:t>
      </w:r>
      <w:r w:rsidR="00CD540C" w:rsidRPr="00CD540C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spellEnd"/>
      <w:r w:rsidR="00CD540C" w:rsidRPr="00CD54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ниже уровня межрегиональных спортивных соревнований;</w:t>
      </w:r>
    </w:p>
    <w:p w:rsidR="008F540C" w:rsidRPr="00AC286C" w:rsidRDefault="008F540C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302358">
        <w:rPr>
          <w:rFonts w:ascii="Times New Roman" w:hAnsi="Times New Roman" w:cs="Times New Roman"/>
          <w:sz w:val="28"/>
          <w:szCs w:val="28"/>
        </w:rPr>
        <w:t>спортивный разряд</w:t>
      </w:r>
      <w:r w:rsidRPr="00AC286C">
        <w:rPr>
          <w:rFonts w:ascii="Times New Roman" w:hAnsi="Times New Roman" w:cs="Times New Roman"/>
          <w:sz w:val="28"/>
          <w:szCs w:val="28"/>
        </w:rPr>
        <w:t xml:space="preserve"> «кандидат в мастера спорта»;</w:t>
      </w:r>
    </w:p>
    <w:p w:rsidR="001866BB" w:rsidRPr="00AC286C" w:rsidRDefault="00AC15B0" w:rsidP="0015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AC286C">
        <w:rPr>
          <w:rFonts w:ascii="Times New Roman" w:hAnsi="Times New Roman" w:cs="Times New Roman"/>
          <w:sz w:val="28"/>
          <w:szCs w:val="28"/>
        </w:rPr>
        <w:t>уров</w:t>
      </w:r>
      <w:r w:rsidR="00C64075" w:rsidRPr="00AC286C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C286C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C28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384E" w:rsidRPr="00AC286C">
        <w:rPr>
          <w:rFonts w:ascii="Times New Roman" w:hAnsi="Times New Roman" w:cs="Times New Roman"/>
          <w:sz w:val="28"/>
          <w:szCs w:val="28"/>
        </w:rPr>
        <w:t>спортивно</w:t>
      </w:r>
      <w:r w:rsidR="00AC286C" w:rsidRPr="00AC286C">
        <w:rPr>
          <w:rFonts w:ascii="Times New Roman" w:hAnsi="Times New Roman" w:cs="Times New Roman"/>
          <w:sz w:val="28"/>
          <w:szCs w:val="28"/>
        </w:rPr>
        <w:t>езвание</w:t>
      </w:r>
      <w:proofErr w:type="spellEnd"/>
      <w:r w:rsidR="0021384E" w:rsidRPr="00AC286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64075" w:rsidRPr="00AC286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C64075" w:rsidRPr="00AC286C">
        <w:rPr>
          <w:rFonts w:ascii="Times New Roman" w:hAnsi="Times New Roman" w:cs="Times New Roman"/>
          <w:sz w:val="28"/>
          <w:szCs w:val="28"/>
        </w:rPr>
        <w:t>еобходимый для зачисления и перевода на этап</w:t>
      </w:r>
      <w:r w:rsidR="0097569B" w:rsidRPr="00AC286C">
        <w:rPr>
          <w:rFonts w:ascii="Times New Roman" w:hAnsi="Times New Roman" w:cs="Times New Roman"/>
          <w:sz w:val="28"/>
          <w:szCs w:val="28"/>
        </w:rPr>
        <w:t xml:space="preserve"> спортивного мастерства.</w:t>
      </w:r>
    </w:p>
    <w:p w:rsidR="0005051B" w:rsidRPr="00AC286C" w:rsidRDefault="00AF6905" w:rsidP="0015534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6243C">
        <w:rPr>
          <w:rFonts w:ascii="Times New Roman" w:hAnsi="Times New Roman" w:cs="Times New Roman"/>
          <w:sz w:val="28"/>
          <w:szCs w:val="28"/>
        </w:rPr>
        <w:t>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535B1A" w:rsidRPr="00AC286C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AC286C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AC286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AC286C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AC286C">
        <w:rPr>
          <w:rFonts w:ascii="Times New Roman" w:hAnsi="Times New Roman" w:cs="Times New Roman"/>
          <w:sz w:val="28"/>
          <w:szCs w:val="28"/>
        </w:rPr>
        <w:t>ов</w:t>
      </w:r>
      <w:r w:rsidR="00535B1A" w:rsidRPr="00AC286C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AC286C">
        <w:rPr>
          <w:rFonts w:ascii="Times New Roman" w:hAnsi="Times New Roman" w:cs="Times New Roman"/>
          <w:sz w:val="28"/>
          <w:szCs w:val="28"/>
        </w:rPr>
        <w:t>переч</w:t>
      </w:r>
      <w:r w:rsidR="0005051B" w:rsidRPr="00AC286C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AC286C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AC286C">
        <w:rPr>
          <w:rFonts w:ascii="Times New Roman" w:hAnsi="Times New Roman" w:cs="Times New Roman"/>
          <w:sz w:val="28"/>
          <w:szCs w:val="28"/>
        </w:rPr>
        <w:br/>
      </w:r>
      <w:r w:rsidR="00683ED2" w:rsidRPr="00AC286C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proofErr w:type="spellStart"/>
      <w:r w:rsidR="006865C7" w:rsidRPr="00AC286C">
        <w:rPr>
          <w:rFonts w:ascii="Times New Roman" w:hAnsi="Times New Roman" w:cs="Times New Roman"/>
          <w:sz w:val="28"/>
          <w:szCs w:val="28"/>
        </w:rPr>
        <w:t>повидам</w:t>
      </w:r>
      <w:proofErr w:type="spellEnd"/>
      <w:r w:rsidR="006865C7" w:rsidRPr="00AC286C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05051B" w:rsidRPr="00AC286C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AC286C">
        <w:rPr>
          <w:rFonts w:ascii="Times New Roman" w:hAnsi="Times New Roman" w:cs="Times New Roman"/>
          <w:sz w:val="28"/>
          <w:szCs w:val="28"/>
        </w:rPr>
        <w:t>м</w:t>
      </w:r>
      <w:r w:rsidR="0005051B" w:rsidRPr="00AC286C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AC286C">
        <w:rPr>
          <w:rFonts w:ascii="Times New Roman" w:hAnsi="Times New Roman" w:cs="Times New Roman"/>
          <w:sz w:val="28"/>
          <w:szCs w:val="28"/>
        </w:rPr>
        <w:t>тесты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AC286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AC286C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AC286C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AC286C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AC286C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AC286C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AC286C">
        <w:rPr>
          <w:rFonts w:ascii="Times New Roman" w:hAnsi="Times New Roman" w:cs="Times New Roman"/>
          <w:sz w:val="28"/>
          <w:szCs w:val="28"/>
        </w:rPr>
        <w:t>.</w:t>
      </w:r>
    </w:p>
    <w:p w:rsidR="00F570C9" w:rsidRPr="00D60CC7" w:rsidRDefault="00AF6905" w:rsidP="00C6243C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6243C">
        <w:rPr>
          <w:rFonts w:ascii="Times New Roman" w:hAnsi="Times New Roman" w:cs="Times New Roman"/>
          <w:sz w:val="28"/>
          <w:szCs w:val="28"/>
        </w:rPr>
        <w:t>.</w:t>
      </w:r>
      <w:r w:rsidR="0019012A" w:rsidRPr="00D60CC7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D60CC7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D60CC7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D60CC7">
        <w:rPr>
          <w:rFonts w:ascii="Times New Roman" w:hAnsi="Times New Roman" w:cs="Times New Roman"/>
          <w:sz w:val="28"/>
          <w:szCs w:val="28"/>
        </w:rPr>
        <w:br/>
      </w:r>
      <w:r w:rsidR="00F570C9" w:rsidRPr="00D60CC7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E72F43" w:rsidRPr="00D60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43" w:rsidRPr="00D60CC7">
        <w:rPr>
          <w:rFonts w:ascii="Times New Roman" w:hAnsi="Times New Roman" w:cs="Times New Roman"/>
          <w:sz w:val="28"/>
          <w:szCs w:val="28"/>
        </w:rPr>
        <w:t>иуровень</w:t>
      </w:r>
      <w:proofErr w:type="spellEnd"/>
      <w:r w:rsidR="00E72F43" w:rsidRPr="00D60CC7">
        <w:rPr>
          <w:rFonts w:ascii="Times New Roman" w:hAnsi="Times New Roman" w:cs="Times New Roman"/>
          <w:sz w:val="28"/>
          <w:szCs w:val="28"/>
        </w:rPr>
        <w:t xml:space="preserve"> спортивной квалификации </w:t>
      </w:r>
      <w:proofErr w:type="gramStart"/>
      <w:r w:rsidR="00E72F43" w:rsidRPr="00D60C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72F43" w:rsidRPr="00D60CC7">
        <w:rPr>
          <w:rFonts w:ascii="Times New Roman" w:hAnsi="Times New Roman" w:cs="Times New Roman"/>
          <w:sz w:val="28"/>
          <w:szCs w:val="28"/>
        </w:rPr>
        <w:t xml:space="preserve"> по годам и этапам спортивной подготовки</w:t>
      </w:r>
    </w:p>
    <w:p w:rsidR="00E72F43" w:rsidRPr="00E72F43" w:rsidRDefault="00E72F43" w:rsidP="00E72F43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6905" w:rsidRDefault="00AF6905" w:rsidP="00E72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3" w:name="_Hlk91062155"/>
    </w:p>
    <w:p w:rsidR="00AF6905" w:rsidRDefault="00AF6905" w:rsidP="00E72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72F43" w:rsidRPr="007555F6" w:rsidRDefault="00E72F43" w:rsidP="007555F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Нормативы общей </w:t>
      </w:r>
      <w:proofErr w:type="gramStart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физической</w:t>
      </w:r>
      <w:proofErr w:type="gramEnd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специальной </w:t>
      </w:r>
      <w:proofErr w:type="spellStart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физическойподготовки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для</w:t>
      </w:r>
      <w:proofErr w:type="spellEnd"/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зачисления и перевода на </w:t>
      </w:r>
      <w:r w:rsidRPr="00E72F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этап</w:t>
      </w:r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начальной </w:t>
      </w:r>
      <w:proofErr w:type="spellStart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подготовкипо</w:t>
      </w:r>
      <w:proofErr w:type="spellEnd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виду спорта 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E72F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дзюдо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4498"/>
        <w:gridCol w:w="1777"/>
        <w:gridCol w:w="1735"/>
        <w:gridCol w:w="1451"/>
      </w:tblGrid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bookmarkEnd w:id="3"/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proofErr w:type="spellStart"/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мальчики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девочки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6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 Нормативы общей физической подготовки для возрастной группы 7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1.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+2</w:t>
            </w:r>
          </w:p>
        </w:tc>
      </w:tr>
      <w:tr w:rsidR="00E72F43" w:rsidRPr="00E72F43" w:rsidTr="00E72F43">
        <w:trPr>
          <w:cantSplit/>
          <w:trHeight w:val="345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Метание теннисного мяча в цель,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79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Нормативы общей физической подготовки для возрастной группы 8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+3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Метание теннисного мяча в цель, 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 Нормативы общей физической подготовки для возрастной группы 9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 Нормативы специальной физической подготовки для возрастной группы 7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11,4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 Нормативы специальной физической подготовки для возрастной группы 8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11,2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 Нормативы специальной физической подготовки для возрастной группы 9 лет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11,0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10,8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</w:t>
            </w:r>
          </w:p>
        </w:tc>
      </w:tr>
    </w:tbl>
    <w:p w:rsidR="00E72F43" w:rsidRDefault="00E72F43" w:rsidP="00E72F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4" w:name="_Hlk91062192"/>
    </w:p>
    <w:p w:rsidR="00E72F43" w:rsidRPr="00E72F43" w:rsidRDefault="00E72F43" w:rsidP="00E72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72F43" w:rsidRPr="007555F6" w:rsidRDefault="00E72F43" w:rsidP="007555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Нормативы общей физической и специальной физической подготовки</w:t>
      </w:r>
      <w:r w:rsidRPr="00E72F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br/>
        <w:t xml:space="preserve">и </w:t>
      </w:r>
      <w:r w:rsidRPr="00E72F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уровень спортивной квалификации (спортивные разряды</w:t>
      </w:r>
      <w:proofErr w:type="gramStart"/>
      <w:r w:rsidRPr="00E72F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)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</w:t>
      </w:r>
      <w:proofErr w:type="gramEnd"/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ля зачисления 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br/>
        <w:t xml:space="preserve">и перевода на </w:t>
      </w:r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учебно-тренировочный этап (этап спортивной специализации) по виду спорта 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E72F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дзюдо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65"/>
        <w:gridCol w:w="1388"/>
        <w:gridCol w:w="29"/>
        <w:gridCol w:w="1686"/>
        <w:gridCol w:w="1687"/>
      </w:tblGrid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proofErr w:type="spellStart"/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юноши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девушки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Нормативы общей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«весовая категория 42 кг», «весовая категория 46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«весовая категория 50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24 кг», «весовая категория 27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40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Нормативы общей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«весовая категория 73 кг», «весовая категория 73+ кг»;</w:t>
            </w:r>
          </w:p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девушек – «весовая категория 44 кг», «весовая категория 44+ кг»,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«весовая категория 48 кг», «весовая категория 52 кг», «весовая категория 52+ кг»,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63+ кг», «весовая категория 63+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Подтягивание из виса лежа на низкой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количество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Нормативы общей физической подготовки для возрастной группы 13 лет и старше для спортивных дисциплин: для юношей – «ката», «весовая категория 38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42 кг», «весовая категория 46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50 кг», «весовая категория 55 кг», «весовая категория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33 кг», «весовая категория 36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40 кг», «весовая категория 44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44+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48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Нормативы общей физической подготовки для возрастной группы 13 лет и старше для спортивных дисциплин: для юношей –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52 кг», «весовая категория 52+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63+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238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spacing w:after="0" w:line="240" w:lineRule="auto"/>
              <w:ind w:left="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Нормативы специальной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«весовая категория 42 кг», «весовая категория 46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«весовая категория 50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24 кг», «весовая категория 27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40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10,6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E72F43" w:rsidRPr="00E72F43" w:rsidTr="00E72F43">
        <w:trPr>
          <w:cantSplit/>
          <w:trHeight w:val="211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Нормативы специальной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«весовая категория 73 кг», «весовая категория 73+ кг»;</w:t>
            </w:r>
          </w:p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девушек – «весовая категория 44 кг», «весовая категория 44+ кг»,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«весовая категория 48 кг», «весовая категория 52 кг», «весовая категория 52+ кг»,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63+ кг», «весовая категория 63+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10,7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7. Нормативы специальной физической подготовки для возрастной группы 13 лет и старше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для спортивных дисциплин: для юношей – «ката», «весовая категория 38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42 кг», «весовая категория 46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 «весовая категория 50 кг», «весовая категория 55 кг», «весовая категория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33 кг», «весовая категория 36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40 кг», «весовая категория 44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44+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48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Нормативы специальной физической подготовки для возрастной группы 13 лет и старше для спортивных дисциплин: для юношей – «весовая категория 60 кг»,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«весовая категория 66 кг», «весовая категория 66+ кг», «весовая категория 73 кг»,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«весовая категория 73+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– «ката», «весовая категория 52 кг», «весовая категория 52+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63+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10,6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9. Уровень спортивной квалификации 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9.1.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Период обучения на этапе спортивной подготовки </w:t>
            </w: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(до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спортивные разряды –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9.2.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Период обучения на этапе спортивной подготовки </w:t>
            </w: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(свыше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спортивные разряды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«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bookmarkEnd w:id="4"/>
    </w:tbl>
    <w:p w:rsidR="00E72F43" w:rsidRPr="00E72F43" w:rsidRDefault="00E72F43" w:rsidP="00E72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E72F43" w:rsidRPr="00E72F43" w:rsidRDefault="00E72F43" w:rsidP="00E72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bookmarkStart w:id="5" w:name="_Hlk91062240"/>
      <w:r w:rsidRPr="00E72F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Нормативы общей физической и специальной физической подготовки</w:t>
      </w:r>
      <w:r w:rsidRPr="00E72F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br/>
        <w:t xml:space="preserve">и </w:t>
      </w:r>
      <w:r w:rsidRPr="00E72F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уровень спортивной квалификации (спортивные разряды) </w:t>
      </w:r>
      <w:r w:rsidRPr="00E72F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br/>
        <w:t>для зачисления и перевода на этап совершенствования спортивного мастерства по виду спорта «</w:t>
      </w:r>
      <w:r w:rsidRPr="00E72F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дзюдо</w:t>
      </w:r>
      <w:r w:rsidRPr="00E72F4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  <w:bookmarkEnd w:id="5"/>
    </w:p>
    <w:p w:rsidR="00E72F43" w:rsidRPr="00E72F43" w:rsidRDefault="00E72F43" w:rsidP="00E72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9"/>
        <w:gridCol w:w="4621"/>
        <w:gridCol w:w="1417"/>
        <w:gridCol w:w="1686"/>
        <w:gridCol w:w="1687"/>
      </w:tblGrid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  <w:proofErr w:type="spellStart"/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юноши/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девушки/ женщины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Нормативы общей физической подготовки для спортивных дисциплин: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для юношей (мужчин) – «ката», «весовая категория 38 кг», «весовая категория 42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46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«весовая категория 50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55 кг», «весовая категория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для девушек (женщин) – «ката», «весовая категория 33 кг», «весовая категория 36 кг», «весовая категория 40 кг», «весовая категория 44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44+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48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 Нормативы общей физической подготовки для спортивных дисциплин: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 для юношей (мужчин) –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«весовая категория 60 кг», «весовая категория 66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66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,«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весовая категория 73 кг», «весовая категория 73+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73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«весовая категория 81 кг», «весовая категория 90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90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»,«весовая категория 100 кг», «весовая категория 100+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(женщин) – «весовая категория 52 кг», «весовая категория 52+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63+ кг», «весовая категория 70 кг», «весовая категория 70+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78 кг», «весовая категория 78+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стоя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Нормативы специальной физической подготовки для спортивных дисциплин: «ката»,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38 кг», «весовая категория 42 кг», «весовая категория 46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весовая категория 46+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«весовая категория 50 кг», «весовая категория 55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(женщин) – «ката», «весовая категория 33 кг», «весовая категория 36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40 кг», «весовая категория 44 кг», «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44+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48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10,2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150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4. Нормативы специальной физической подготовки для спортивных дисциплин: для юношей (мужчин) –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«весовая категория 60 кг», «весовая категория 66 кг», 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66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,«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весовая категория 73 кг», «весовая категория 73+ кг», 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73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81 кг», «весовая категория 90 кг», «весовая категория 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90</w:t>
            </w:r>
            <w:r w:rsidRPr="00E72F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кг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»,</w:t>
            </w:r>
            <w:r w:rsidRPr="00E72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«весовая категория 100 кг», «весовая категория 100+ кг»;</w:t>
            </w:r>
          </w:p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девушек (женщин) – «весовая категория 52 кг», «весовая категория 52+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57 кг», «весовая категория 57+ кг», «весовая категория 63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«весовая категория 63+ кг», «весовая категория 70 кг», «весовая категория 70+ кг», </w:t>
            </w: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«весовая категория 78 кг», «весовая категория 78+ кг»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10,4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Поднимание туловища из </w:t>
            </w:r>
            <w:proofErr w:type="gramStart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положения</w:t>
            </w:r>
            <w:proofErr w:type="gramEnd"/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145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5. Уровень спортивной квалификации 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Период обучения на этапе спортивной подготовки (до одного года)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спортивный разряд «первый спортивный разряд»</w:t>
            </w:r>
          </w:p>
        </w:tc>
      </w:tr>
      <w:tr w:rsidR="00E72F43" w:rsidRPr="00E72F43" w:rsidTr="00E72F4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5.2.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Период обучения на этапе спортивной подготовки (свыше одного года)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E72F43" w:rsidRPr="00E72F43" w:rsidRDefault="00E72F43" w:rsidP="00E7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2F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спортивный разряд «кандидат в мастера спорта»</w:t>
            </w:r>
          </w:p>
        </w:tc>
      </w:tr>
    </w:tbl>
    <w:p w:rsidR="00F53847" w:rsidRPr="00AC286C" w:rsidRDefault="00F53847" w:rsidP="00E72F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D41" w:rsidRPr="00AC286C" w:rsidRDefault="007555F6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2240F8">
        <w:rPr>
          <w:rFonts w:ascii="Times New Roman" w:hAnsi="Times New Roman" w:cs="Times New Roman"/>
          <w:b/>
          <w:bCs/>
          <w:sz w:val="28"/>
          <w:szCs w:val="28"/>
        </w:rPr>
        <w:t>ПРОГРАММА ПО ВИДУ СПОРТА (</w:t>
      </w:r>
      <w:r>
        <w:rPr>
          <w:rFonts w:ascii="Times New Roman" w:hAnsi="Times New Roman" w:cs="Times New Roman"/>
          <w:b/>
          <w:bCs/>
          <w:sz w:val="28"/>
          <w:szCs w:val="28"/>
        </w:rPr>
        <w:t>ДЗЮДО</w:t>
      </w:r>
      <w:r w:rsidRPr="002240F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64D41" w:rsidRPr="00AC286C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FCD" w:rsidRPr="00E85FCD" w:rsidRDefault="00AF6905" w:rsidP="00E85FCD">
      <w:pPr>
        <w:spacing w:after="16" w:line="267" w:lineRule="auto"/>
        <w:ind w:left="-15"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</w:t>
      </w:r>
      <w:r w:rsidR="00E90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85FCD"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тренера-преподавателя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</w:t>
      </w:r>
      <w:r w:rsidR="00D820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E85FCD"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рганизации.</w:t>
      </w:r>
    </w:p>
    <w:p w:rsidR="00E85FCD" w:rsidRPr="00E85FCD" w:rsidRDefault="00E85FCD" w:rsidP="00E85FCD">
      <w:pPr>
        <w:spacing w:after="16" w:line="267" w:lineRule="auto"/>
        <w:ind w:left="-15"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тренера-преподавателя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подготовки. </w:t>
      </w:r>
    </w:p>
    <w:p w:rsidR="00E85FCD" w:rsidRPr="00E85FCD" w:rsidRDefault="00E85FCD" w:rsidP="00422874">
      <w:pPr>
        <w:spacing w:after="16" w:line="267" w:lineRule="auto"/>
        <w:ind w:right="12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Функции рабочей программы тренера-преподавателя: нормативная, то есть является документом, обязательным для выполнения </w:t>
      </w:r>
    </w:p>
    <w:p w:rsidR="00E85FCD" w:rsidRPr="00E85FCD" w:rsidRDefault="00E85FCD" w:rsidP="00B1530B">
      <w:pPr>
        <w:spacing w:after="16" w:line="267" w:lineRule="auto"/>
        <w:ind w:right="126" w:hanging="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тренером-преподавателем в полном объеме; целеполагающая, то есть определяет ценности и задачи, ради достижения которых она введена на этапах спортивной подготовки по годам </w:t>
      </w:r>
      <w:proofErr w:type="spellStart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</w:t>
      </w:r>
      <w:proofErr w:type="gramStart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;с</w:t>
      </w:r>
      <w:proofErr w:type="gramEnd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одержательная</w:t>
      </w:r>
      <w:proofErr w:type="spellEnd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то есть фиксирует состав элементов содержания, подлежащих усвоению обучающимися (требования к минимуму содержания); 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 оценочная, то есть выявляет уровни усвоения элементов содержания, объекты контроля и критерии </w:t>
      </w:r>
      <w:proofErr w:type="gramStart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оценки уровня освоения дополнительной образовательной программы спортивной подготовки обучающихся</w:t>
      </w:r>
      <w:proofErr w:type="gramEnd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E85FCD" w:rsidRPr="00E85FCD" w:rsidRDefault="00E85FCD" w:rsidP="00422874">
      <w:pPr>
        <w:spacing w:after="16" w:line="267" w:lineRule="auto"/>
        <w:ind w:right="126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рабочей программы тренера-преподавателя:</w:t>
      </w:r>
    </w:p>
    <w:p w:rsidR="00E85FCD" w:rsidRPr="00E85FCD" w:rsidRDefault="00E85FCD" w:rsidP="00FC47FF">
      <w:pPr>
        <w:numPr>
          <w:ilvl w:val="0"/>
          <w:numId w:val="7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Титульный лист; </w:t>
      </w:r>
    </w:p>
    <w:p w:rsidR="00E85FCD" w:rsidRPr="00E85FCD" w:rsidRDefault="00E85FCD" w:rsidP="00FC47FF">
      <w:pPr>
        <w:numPr>
          <w:ilvl w:val="0"/>
          <w:numId w:val="7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Пояснительная записка; </w:t>
      </w:r>
    </w:p>
    <w:p w:rsidR="00E85FCD" w:rsidRPr="00E85FCD" w:rsidRDefault="00E85FCD" w:rsidP="00422874">
      <w:pPr>
        <w:numPr>
          <w:ilvl w:val="0"/>
          <w:numId w:val="7"/>
        </w:numPr>
        <w:spacing w:after="16" w:line="267" w:lineRule="auto"/>
        <w:ind w:left="142" w:right="126" w:firstLine="12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Нормативно-методические инструментарии тренировочного процесса; </w:t>
      </w:r>
    </w:p>
    <w:p w:rsidR="00E85FCD" w:rsidRPr="00E85FCD" w:rsidRDefault="00E85FCD" w:rsidP="00422874">
      <w:pPr>
        <w:numPr>
          <w:ilvl w:val="0"/>
          <w:numId w:val="7"/>
        </w:numPr>
        <w:spacing w:after="16" w:line="267" w:lineRule="auto"/>
        <w:ind w:left="142" w:right="126" w:firstLine="12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Прогнозируемый результат учебно-тренировочной деятельности отдельного этапа спортивной подготовки; </w:t>
      </w:r>
    </w:p>
    <w:p w:rsidR="00E85FCD" w:rsidRPr="007555F6" w:rsidRDefault="00E85FCD" w:rsidP="00E90528">
      <w:pPr>
        <w:spacing w:after="16" w:line="267" w:lineRule="auto"/>
        <w:ind w:left="708" w:right="18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рабочей программы </w:t>
      </w:r>
      <w:proofErr w:type="spellStart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тренера-преподавателя:</w:t>
      </w:r>
      <w:r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  <w:r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Титульный лист (на бланк</w:t>
      </w:r>
      <w:r w:rsidR="00E90528"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 </w:t>
      </w:r>
      <w:r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Организации): </w:t>
      </w:r>
    </w:p>
    <w:p w:rsidR="00E85FCD" w:rsidRPr="00E85FCD" w:rsidRDefault="00E85FCD" w:rsidP="00FC47FF">
      <w:pPr>
        <w:numPr>
          <w:ilvl w:val="1"/>
          <w:numId w:val="8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Гриф согласования с руководителем Организации; </w:t>
      </w:r>
    </w:p>
    <w:p w:rsidR="00E85FCD" w:rsidRPr="007555F6" w:rsidRDefault="00E85FCD" w:rsidP="00422874">
      <w:pPr>
        <w:numPr>
          <w:ilvl w:val="1"/>
          <w:numId w:val="8"/>
        </w:numPr>
        <w:spacing w:after="16" w:line="267" w:lineRule="auto"/>
        <w:ind w:left="142" w:right="126" w:firstLine="90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рабочей программы тренера-преподавателя, фамилия, имя, отчество тренера-преподавателя, реализуемый этап спортивной подготовки, год обучения, срок реализации (не более года);</w:t>
      </w:r>
      <w:r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II. Пояснительная записка:  </w:t>
      </w:r>
    </w:p>
    <w:p w:rsidR="00E85FCD" w:rsidRPr="00E85FCD" w:rsidRDefault="00E85FCD" w:rsidP="00FC47FF">
      <w:pPr>
        <w:numPr>
          <w:ilvl w:val="1"/>
          <w:numId w:val="9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 и задачи этапа спортивной подготовки; </w:t>
      </w:r>
    </w:p>
    <w:p w:rsidR="00E85FCD" w:rsidRPr="00E85FCD" w:rsidRDefault="00E85FCD" w:rsidP="00422874">
      <w:pPr>
        <w:numPr>
          <w:ilvl w:val="1"/>
          <w:numId w:val="9"/>
        </w:numPr>
        <w:spacing w:after="16" w:line="267" w:lineRule="auto"/>
        <w:ind w:left="142" w:right="126" w:firstLine="9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Прогнозируемый результат учебно-тренировочной деятельности реализуемого этапа спортивной подготовки; </w:t>
      </w:r>
    </w:p>
    <w:p w:rsidR="00E85FCD" w:rsidRPr="007555F6" w:rsidRDefault="00E85FCD" w:rsidP="007555F6">
      <w:pPr>
        <w:spacing w:after="16" w:line="267" w:lineRule="auto"/>
        <w:ind w:right="1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555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III.  Нормативно-методические инструментарии тренировочного процесса: </w:t>
      </w:r>
    </w:p>
    <w:p w:rsidR="00E85FCD" w:rsidRPr="00E85FCD" w:rsidRDefault="00E85FCD" w:rsidP="00E85FCD">
      <w:pPr>
        <w:tabs>
          <w:tab w:val="center" w:pos="920"/>
          <w:tab w:val="center" w:pos="2502"/>
          <w:tab w:val="center" w:pos="4156"/>
          <w:tab w:val="center" w:pos="5562"/>
          <w:tab w:val="center" w:pos="7369"/>
          <w:tab w:val="center" w:pos="8731"/>
          <w:tab w:val="right" w:pos="10339"/>
        </w:tabs>
        <w:spacing w:after="16" w:line="26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Calibri" w:eastAsia="Calibri" w:hAnsi="Calibri" w:cs="Calibri"/>
          <w:color w:val="000000"/>
          <w:lang w:eastAsia="ru-RU"/>
        </w:rPr>
        <w:tab/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gramStart"/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Перспективный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план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спортивной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подготовки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(для 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этап</w:t>
      </w:r>
      <w:r w:rsidR="00F52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</w:p>
    <w:p w:rsidR="00F52B68" w:rsidRDefault="00E85FCD" w:rsidP="00E85FCD">
      <w:pPr>
        <w:spacing w:after="16" w:line="267" w:lineRule="auto"/>
        <w:ind w:left="693" w:right="126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совершенствования спортивного мастерства);</w:t>
      </w:r>
    </w:p>
    <w:p w:rsidR="00E85FCD" w:rsidRPr="00E85FCD" w:rsidRDefault="00E85FCD" w:rsidP="00E85FCD">
      <w:pPr>
        <w:spacing w:after="16" w:line="267" w:lineRule="auto"/>
        <w:ind w:left="693" w:right="126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3.2. Годовой план спортивной подготовки (для реализуемых этапов); </w:t>
      </w:r>
    </w:p>
    <w:p w:rsidR="00E85FCD" w:rsidRPr="00E85FCD" w:rsidRDefault="00E85FCD" w:rsidP="00E85FCD">
      <w:pPr>
        <w:spacing w:after="16" w:line="267" w:lineRule="auto"/>
        <w:ind w:left="708" w:right="1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План по месяцам; </w:t>
      </w:r>
    </w:p>
    <w:p w:rsidR="00E85FCD" w:rsidRPr="00E85FCD" w:rsidRDefault="00E85FCD" w:rsidP="00E85FCD">
      <w:pPr>
        <w:spacing w:after="16" w:line="267" w:lineRule="auto"/>
        <w:ind w:left="-15"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Индивидуальный план спортивной подготовки составляется для каждого спортсмена этап</w:t>
      </w:r>
      <w:r w:rsidR="00F52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E85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совершенствования спортивного мастерства;  </w:t>
      </w:r>
    </w:p>
    <w:p w:rsidR="00E85FCD" w:rsidRPr="00E90528" w:rsidRDefault="00AF6905" w:rsidP="00E85FCD">
      <w:pPr>
        <w:spacing w:after="16" w:line="267" w:lineRule="auto"/>
        <w:ind w:left="-15"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</w:t>
      </w:r>
      <w:r w:rsidR="00E90528" w:rsidRPr="00E90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85FCD" w:rsidRPr="00E90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Прогнозируемый результат учебно-тренировочной деятельности реализуемого этапа спортивной подготовки.</w:t>
      </w:r>
    </w:p>
    <w:p w:rsidR="00E15FC8" w:rsidRPr="00B1530B" w:rsidRDefault="003E3AEF" w:rsidP="00B1530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1530B">
        <w:rPr>
          <w:rFonts w:ascii="Times New Roman" w:hAnsi="Times New Roman" w:cs="Times New Roman"/>
          <w:sz w:val="28"/>
          <w:szCs w:val="28"/>
        </w:rPr>
        <w:t>Программныйматериал</w:t>
      </w:r>
      <w:proofErr w:type="spellEnd"/>
      <w:r w:rsidRPr="00B1530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</w:t>
      </w:r>
      <w:r w:rsidR="009754AF" w:rsidRPr="00B1530B">
        <w:rPr>
          <w:rFonts w:ascii="Times New Roman" w:hAnsi="Times New Roman" w:cs="Times New Roman"/>
          <w:bCs/>
          <w:sz w:val="28"/>
          <w:szCs w:val="28"/>
        </w:rPr>
        <w:t>.</w:t>
      </w:r>
    </w:p>
    <w:p w:rsidR="00E15FC8" w:rsidRPr="00E15FC8" w:rsidRDefault="00E15FC8" w:rsidP="00B1530B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FC8">
        <w:rPr>
          <w:rFonts w:ascii="Times New Roman" w:hAnsi="Times New Roman" w:cs="Times New Roman"/>
          <w:sz w:val="28"/>
          <w:szCs w:val="28"/>
        </w:rPr>
        <w:t>Этап начальной подготовки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Наэтапначальнойподготовкизачисляютсяучащиеся7-10-летнеговозраста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меющиеписьменноеразрешениеврача-педиатраиродителей.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этом </w:t>
      </w:r>
      <w:r w:rsidRPr="00C20297">
        <w:rPr>
          <w:rFonts w:ascii="Times New Roman" w:hAnsi="Times New Roman" w:cs="Times New Roman"/>
          <w:sz w:val="28"/>
          <w:szCs w:val="28"/>
        </w:rPr>
        <w:t>этапеосуществляетсяфизкультурно-оздоровительнаяивоспитательнаяработа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аправленнаянаразностороннююфизическуюподготовкуиовладениеосновамитехникидзюдо,атакжеизучениеспециальныхзнаний.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20297">
        <w:rPr>
          <w:rFonts w:ascii="Times New Roman" w:hAnsi="Times New Roman" w:cs="Times New Roman"/>
          <w:sz w:val="28"/>
          <w:szCs w:val="28"/>
        </w:rPr>
        <w:t>адачамиэтогоэтапа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C20297">
        <w:rPr>
          <w:rFonts w:ascii="Times New Roman" w:hAnsi="Times New Roman" w:cs="Times New Roman"/>
          <w:sz w:val="28"/>
          <w:szCs w:val="28"/>
        </w:rPr>
        <w:t>вляются: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-укреплениездоровья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одействиегармоничномуфизическомуразвитию,повышениефизическойиумственнойработоспособности;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-развитиемоторики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ормированиежизненнонеобходимыхуменийисвязанныхснимиэлементарныхзнаний;</w:t>
      </w:r>
    </w:p>
    <w:p w:rsidR="00E15FC8" w:rsidRPr="00C20297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направленноевоздействиенакомплексноеразвитиефизическихкачеств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B1530B" w:rsidRDefault="00E15FC8" w:rsidP="00E15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-формированиенравственных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стетическихиинтеллектуальныхкачеств,атакжеосновзнанийогигиене.</w:t>
      </w:r>
    </w:p>
    <w:p w:rsidR="00E15FC8" w:rsidRPr="00E15FC8" w:rsidRDefault="00E15FC8" w:rsidP="00B1530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FC8">
        <w:rPr>
          <w:rFonts w:ascii="Times New Roman" w:hAnsi="Times New Roman" w:cs="Times New Roman"/>
          <w:sz w:val="28"/>
          <w:szCs w:val="28"/>
        </w:rPr>
        <w:t xml:space="preserve">Программный материал на этапе начальной подготовки </w:t>
      </w:r>
      <w:proofErr w:type="spellStart"/>
      <w:r w:rsidRPr="00E15FC8">
        <w:rPr>
          <w:rFonts w:ascii="Times New Roman" w:hAnsi="Times New Roman" w:cs="Times New Roman"/>
          <w:sz w:val="28"/>
          <w:szCs w:val="28"/>
        </w:rPr>
        <w:t>первогогода</w:t>
      </w:r>
      <w:proofErr w:type="spellEnd"/>
      <w:r w:rsidRPr="00E15FC8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E15FC8" w:rsidRPr="00E15FC8" w:rsidRDefault="00E15FC8" w:rsidP="00E15FC8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E15FC8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5FC8">
        <w:rPr>
          <w:rFonts w:ascii="Times New Roman" w:hAnsi="Times New Roman" w:cs="Times New Roman"/>
          <w:sz w:val="28"/>
          <w:szCs w:val="28"/>
        </w:rPr>
        <w:t>подготовительные средств</w:t>
      </w:r>
      <w:proofErr w:type="gramStart"/>
      <w:r w:rsidRPr="00E15FC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15FC8">
        <w:rPr>
          <w:rFonts w:ascii="Times New Roman" w:hAnsi="Times New Roman" w:cs="Times New Roman"/>
          <w:sz w:val="28"/>
          <w:szCs w:val="28"/>
        </w:rPr>
        <w:t>средства освоения «школы» движения)</w:t>
      </w:r>
    </w:p>
    <w:p w:rsidR="00E15FC8" w:rsidRPr="00D2328A" w:rsidRDefault="00E15FC8" w:rsidP="00E15FC8">
      <w:pPr>
        <w:spacing w:after="0" w:line="20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Ходьба.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Ходьба на носках, на пятках, внешнем и внутреннем крае стопы, с высоким подниманием бедра, по прямой, по кругу, парами, в колонне по одному с перешагиванием через предметы. </w:t>
      </w:r>
      <w:proofErr w:type="gramEnd"/>
    </w:p>
    <w:p w:rsidR="00E15FC8" w:rsidRPr="00D2328A" w:rsidRDefault="00E15FC8" w:rsidP="00E15FC8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Совершенствование ранее изученных упражнений с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изменениемчастоты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шагов и темпа, с носка, непрерывно 1.5 – 2 мин, на скорость 20-30 м, в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, с различными положениями рук, по разметкам, широким шагом, с ускорением, с остановкой в приседе.</w:t>
      </w:r>
    </w:p>
    <w:p w:rsidR="00E15FC8" w:rsidRPr="00D2328A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Бег.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Бег  на  носках,  с  высоким  подниманием  бедра,  парами,  в  колонне  по  одному  в  различных  направлениях,  с  остановкой  по  сигналу,  с  переноской  предметов  (мячи),  коротким  (50-55  см),  средним  (70-80  см),  длинным  (90-100  см)  шагом, челночный бег (различные варианты).</w:t>
      </w:r>
      <w:proofErr w:type="gramEnd"/>
    </w:p>
    <w:p w:rsidR="00E15FC8" w:rsidRPr="00D2328A" w:rsidRDefault="00E15FC8" w:rsidP="00E15FC8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Совершенствование  ранее  изученных  упражнений,  чередование  бега  с  ходьбой  до  3  мин.,  с  выбрасыванием  прямых  ног  вперед,  в  сторону,  со  скакалкой,  с  мячом  (до  2  кг),  эстафеты  на  скорость  с  этапом  до  10  м,  из  различных  исходных  положений,  челночный  бег  2х10  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Прыжки.  Прыжки  на  месте  на  одной  и  двух  ногах,  с  продвижением  вперед,  из  кружка  в  кружок,  вокруг  предметов,  через  линии,  вверх  с  доставанием  подвешенных  предметов,  с  высоты  15-25  см,  вверх,  в  длину  с  места,  через  натянутую  веревочку  (высота  10-15  см).     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28A">
        <w:rPr>
          <w:rFonts w:ascii="Times New Roman" w:hAnsi="Times New Roman" w:cs="Times New Roman"/>
          <w:sz w:val="28"/>
          <w:szCs w:val="28"/>
        </w:rPr>
        <w:t>Совершенствование  ранее  изученных  упражнений:  с  высоты  30-40  сантиметров,  в  обозначенное  место,  в  длину,  из  глубокого  приседа,  из  упоров,  из  висов,  через  скамейку,  со  скамейки,  с  поворотом  на  360  градусов,  через  длинную  вращающуюся  скакалку,  с  места  и  с  маленького  разбега  (3-4  метра)  с  доставанием  подвешенных  предметов,  отталкиваясь  одной  ногой  и приземляясь  на  обе, прыжковые упражнения на развитие точности и расчетливости действий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, короткие прыжки на одной и на другой ноге в разных направлениях с поворотами, прыжки колени к груди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>без глубокого приседа ).</w:t>
      </w:r>
    </w:p>
    <w:p w:rsidR="00E15FC8" w:rsidRPr="00D2328A" w:rsidRDefault="008845F2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Ориентирование в </w:t>
      </w:r>
      <w:r w:rsidR="00E15FC8" w:rsidRPr="00D2328A">
        <w:rPr>
          <w:rFonts w:ascii="Times New Roman" w:hAnsi="Times New Roman" w:cs="Times New Roman"/>
          <w:sz w:val="28"/>
          <w:szCs w:val="28"/>
        </w:rPr>
        <w:t>простран</w:t>
      </w:r>
      <w:r>
        <w:rPr>
          <w:rFonts w:ascii="Times New Roman" w:hAnsi="Times New Roman" w:cs="Times New Roman"/>
          <w:sz w:val="28"/>
          <w:szCs w:val="28"/>
        </w:rPr>
        <w:t xml:space="preserve">стве строевые упражнения. </w:t>
      </w:r>
      <w:r w:rsidR="00E15FC8" w:rsidRPr="00D2328A">
        <w:rPr>
          <w:rFonts w:ascii="Times New Roman" w:hAnsi="Times New Roman" w:cs="Times New Roman"/>
          <w:sz w:val="28"/>
          <w:szCs w:val="28"/>
        </w:rPr>
        <w:t xml:space="preserve">Ориентирование </w:t>
      </w:r>
      <w:r>
        <w:rPr>
          <w:rFonts w:ascii="Times New Roman" w:hAnsi="Times New Roman" w:cs="Times New Roman"/>
          <w:sz w:val="28"/>
          <w:szCs w:val="28"/>
        </w:rPr>
        <w:t>в спортивном зале. Правый, левый угол зала, середина квадрата, круга, построение по</w:t>
      </w:r>
      <w:r w:rsidR="00E15FC8" w:rsidRPr="00D2328A">
        <w:rPr>
          <w:rFonts w:ascii="Times New Roman" w:hAnsi="Times New Roman" w:cs="Times New Roman"/>
          <w:sz w:val="28"/>
          <w:szCs w:val="28"/>
        </w:rPr>
        <w:t xml:space="preserve"> 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сигналу, повороты прыжком, переступанием, знать </w:t>
      </w:r>
      <w:r w:rsidR="00E15FC8" w:rsidRPr="00D2328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правление лежащего предмета.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Построени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колонну, круг, </w:t>
      </w:r>
      <w:r w:rsidR="00E15FC8" w:rsidRPr="00D2328A">
        <w:rPr>
          <w:rFonts w:ascii="Times New Roman" w:hAnsi="Times New Roman" w:cs="Times New Roman"/>
          <w:sz w:val="28"/>
          <w:szCs w:val="28"/>
        </w:rPr>
        <w:t>шеренгу.  Направляющий, замыкающий.  Строевые команды «становись!», «равняйсь!», «шагом марш!», «стой!». Размыкание, смыкание приставными шагами, повороты кругом, перестроения из колонны по одному в колонну по 2,  3,  4  на месте  и  в  движении.  Строевые  команды:  «шире  шаг!»,  «чаще  шаг!».</w:t>
      </w:r>
    </w:p>
    <w:p w:rsidR="00E15FC8" w:rsidRPr="00104C44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Акробатика.  Группировки  из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сидя,  стоя,  лежа,  перекаты  в  группировке  назад  (из  положения  сидя),  перекаты  влево,  вправо  из  исходного  положения  лежа  на  спине, перекат назад из упора присев, из исходного положения лежа на животе, перекаты вперед, назад. </w:t>
      </w: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ранее изученных упражнений.  Кувырок назад,  соединение  кувырок  назад,  вперед  (со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сменой</w:t>
      </w:r>
      <w:r w:rsidRPr="00C20297">
        <w:rPr>
          <w:rFonts w:ascii="Times New Roman" w:hAnsi="Times New Roman" w:cs="Times New Roman"/>
          <w:sz w:val="28"/>
          <w:szCs w:val="28"/>
        </w:rPr>
        <w:t>элементов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имнастический,борцовскиймост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помощью  и  самостоятельно, колесо,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эби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(«креветка» ) в различных вариантах выполнения.</w:t>
      </w:r>
    </w:p>
    <w:p w:rsidR="00E15FC8" w:rsidRPr="00D2328A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Висы и упоры.  Вис на перекладине, вис спиной на гимнастической стенке,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стоя на коленях, упор сзади на полу, вис на канате на прямых руках.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Передвижение в висе на перекладине,  вис  на  канате,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прогнувшись  на  гимнастической  стенке,  поднимание  ног  в  висе.</w:t>
      </w:r>
    </w:p>
    <w:p w:rsidR="00E15FC8" w:rsidRPr="00D2328A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Лазание.  Лазание на четвереньках между предметами, вокруг предметов, из различных исходных положений, под натянутую веревку, через обруч, вверх-вниз по гимнастической стенке, по наклонной скамейке,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через горку матов, гимнастическую скамейку. </w:t>
      </w:r>
    </w:p>
    <w:p w:rsidR="00E15FC8" w:rsidRPr="00D2328A" w:rsidRDefault="00E15FC8" w:rsidP="00E15FC8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Лазание  по  канату  в  три  приема.</w:t>
      </w:r>
    </w:p>
    <w:p w:rsidR="00E15FC8" w:rsidRPr="00D2328A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Равновесия.  Стойка на носках, на одной ноге (на полу и гимнастической скамейке); ходьба по гимнастической скамейке, по рейке гимнастической скамейки, ходьба по лежащему шнуру, при кружении в обе стороны, между линиями, по линиям.</w:t>
      </w:r>
    </w:p>
    <w:p w:rsidR="00E15FC8" w:rsidRPr="00D2328A" w:rsidRDefault="00E15FC8" w:rsidP="00D60CC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Ходьба  по  рейке  гимнастической  скамейки  с  поворотами  на  носках,  на  одной  ноге,  приставными  шагами,  приседание  и  переход  в  упор  присев,  в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стоя  на  коленях.</w:t>
      </w:r>
    </w:p>
    <w:p w:rsidR="00E15FC8" w:rsidRPr="00D2328A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упражнения.  </w:t>
      </w:r>
      <w:r w:rsidRPr="00D2328A">
        <w:rPr>
          <w:rFonts w:ascii="Times New Roman" w:hAnsi="Times New Roman" w:cs="Times New Roman"/>
          <w:sz w:val="28"/>
          <w:szCs w:val="28"/>
          <w:u w:val="single"/>
        </w:rPr>
        <w:t>Без предметов</w:t>
      </w:r>
      <w:r w:rsidRPr="00D2328A">
        <w:rPr>
          <w:rFonts w:ascii="Times New Roman" w:hAnsi="Times New Roman" w:cs="Times New Roman"/>
          <w:sz w:val="28"/>
          <w:szCs w:val="28"/>
        </w:rPr>
        <w:t xml:space="preserve">: вращения и наклоны головы, для рук, ног, туловища (пресс, спина). Исходные положения: сидя, стоя на коленях, лежа на спине, стоя у опоры (стена), махи ногами в упоре присев, лежа на животе. Одновременные  и  попеременные  круговые  движения  рук,  сгибание  рук  в  стороны  из  положения  руки  перед  грудью,  наклоны  вперед,  вниз  назад,  касаясь  руками  пола  (внешней  и внутренней  стороной  кисти),  разнообразные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сидя,  лежа  на  животе  и  спине,  стоя  на  коленях,  сочетания  движений  рук  и  ног. Упражнения на гибкость в парах стоя и лежа.  </w:t>
      </w:r>
      <w:proofErr w:type="gramStart"/>
      <w:r w:rsidRPr="00D2328A">
        <w:rPr>
          <w:rFonts w:ascii="Times New Roman" w:hAnsi="Times New Roman" w:cs="Times New Roman"/>
          <w:sz w:val="28"/>
          <w:szCs w:val="28"/>
          <w:u w:val="single"/>
        </w:rPr>
        <w:t>С предметами</w:t>
      </w:r>
      <w:r w:rsidRPr="00D2328A">
        <w:rPr>
          <w:rFonts w:ascii="Times New Roman" w:hAnsi="Times New Roman" w:cs="Times New Roman"/>
          <w:sz w:val="28"/>
          <w:szCs w:val="28"/>
        </w:rPr>
        <w:t>: малыми и большими надувными мячами, обручем, гимнастической палкой, скакалкой, ленточкой, флажками, кубиками, кеглями.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Набивной мяч (2  кг),  диск  от  штанги  (1-2  кг),  резиновый  амортизатор,  скакалка.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спортивных  игр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530B">
        <w:rPr>
          <w:rFonts w:ascii="Times New Roman" w:hAnsi="Times New Roman" w:cs="Times New Roman"/>
          <w:sz w:val="28"/>
          <w:szCs w:val="28"/>
          <w:u w:val="single"/>
        </w:rPr>
        <w:t>Баскетбол.</w:t>
      </w:r>
      <w:r w:rsidRPr="00D232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Перемещение  правым,  левым  боком,  спиной  -  по  одному,  парами,  тройками,  в  колонне,  по  кругу,  квадратом,  треугольником;  меняясь  местами  стоя  в  шеренгах  -  парами  и  все  сразу,  по  заранее  установленным  ориентирам  (кубики,  кегли)  или  сигналу.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Держание,  броски  и  ловля:  брать  мяч  из  корзины  и  вставать  на  заранее  приготовленные  места;  броски  мяча  вверх  и  ловля,  ударить  мяч  об  пол  и  поймать,  толкнуть  лежащий  мяч  и  догнать  его,  катить  мяч  вокруг  предметов,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подбросить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кто  выше  и  поймать,  мячом  сбить  кеглю;  броски  мяча  двумя  руками  от  груди  (о  стену,  в  парах),  из-за  головы,  одной  рукой  от  плеча.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Передача  и  ловля:  перебрасывание  мяча  партнеру,  броски  и  ловля  с  хлопками,  ходьба  с  малым  подбрасыванием  и  ловлей,  передача  по  кругу,  в  колонне,  в  шеренге  (влево,  вправо,  вперед,  назад)  и  через  одного.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Ведение  мяча:  удары  по  мячу  одной  рукой  -  ловля  двумя  (на  месте  и  в  движении),  ведение  правой,  левой,  поочередно  (на  </w:t>
      </w: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месте)  и  с  малым  продвижением  вперед.  Броски:  перебрасывание  мяча  через  сетку,  веревку,  натянутую  на  уровне  поднятой  вверх  руки,  метание  в  обруч,  стоящую  корзину,  щит,  круг  на  стене  -  двумя  руками  от  груди,  из-за  головы,  одной  от  плеча. 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Ловля  и  передача  мяча:  в  парах,  тройках,  шеренгах,  колоннах  (на  месте  и  с  перемещением)  -  с  одним,  двумя  и  у  каждого  мяч.  Ведение: на  месте  левой,  правой,  попеременно,  вокруг  себя,  по  кругу,  в  шеренгах  со  сменой  мест.  Броски мяча: двумя руками от груди, одной от плеча с фиксацией остановки, в поставленную корзину, подвешенные обручи, щит.  В колоннах -  первые бросают, ловят и передают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сзади.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530B">
        <w:rPr>
          <w:rFonts w:ascii="Times New Roman" w:hAnsi="Times New Roman" w:cs="Times New Roman"/>
          <w:sz w:val="28"/>
          <w:szCs w:val="28"/>
          <w:u w:val="single"/>
        </w:rPr>
        <w:t xml:space="preserve">     Волейбол</w:t>
      </w:r>
      <w:r w:rsidRPr="00D2328A">
        <w:rPr>
          <w:rFonts w:ascii="Times New Roman" w:hAnsi="Times New Roman" w:cs="Times New Roman"/>
          <w:sz w:val="28"/>
          <w:szCs w:val="28"/>
        </w:rPr>
        <w:t>.  Из основной стойки шаг вправо (влево) -  вынести руки над собой, приставить ногу, руки опустить вниз, то же самое с шагом вперед и назад.  Элементы игры «День и ночь»; при упоминании слова «день» дети берут мяч и руки и перемещаются как им удобно (веселятся), при слове «ночь»  нужно  вынести  мяч  над  головой  и  не  шевелиться  (держать).  То же самое, но со свистком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один  свисток  -  день,  два  свистка  -  ночь),  можно  и  с  хлопками.  Игра «Сбей кеглю»:  наложить  кисти  рук  на  лежащий  мяч  и  катить  мяч,  чтобы  сбить  кеглю.  Игра  «Попади  в  домик»:  с  одной  руки  подбросить  мяч  вверх,  переместиться  под  мяч  и  отбить  его  сверху  двумя  руками,  стараясь  попасть  в  лежащий  обруч  (расстояние  1 - 2  м);  катить  мяч  вокруг  предметов,  в  парах,  тройках.  Перемещаясь  по  кругу,  взявшись  за  руки,  водить  хоровод  (приставной  шаг),  по  определенному  сигналу  (хлопок,  свисток)  остановка  -  сделать  2-3  хлопка  -  одна  рука  в  кулак,  кисть  другой  руки  обхватывает  кулак,  взяться  за  руки  и  двигаться  в  другую  сторону  -  повторить  те  же  самые  хлопки.  Имитационные  упражнения «Дровосек»  (контролировать  положение  кистей  рук). 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  одной  руки  бросить  мяч  вверх  и  поймать  сверху  двумя  руками,  ударить  о  землю  (пол)  и  поймать;  стоя  у  стены,  броски  о  стену  и  ловля  сверху  двумя  руками;  Игра  в  парах:  «Покажи  кулачки»,  «Расколи  полено»,  упражнение  «Дровосек»  (руки  -  одна  сжата  в  кулак,  кисть  другой  обхватывает  кулак).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530B">
        <w:rPr>
          <w:rFonts w:ascii="Times New Roman" w:hAnsi="Times New Roman" w:cs="Times New Roman"/>
          <w:sz w:val="28"/>
          <w:szCs w:val="28"/>
          <w:u w:val="single"/>
        </w:rPr>
        <w:t>Футбол</w:t>
      </w:r>
      <w:r w:rsidRPr="00D2328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Ведение  ногой  мяча  вокруг  предметов;  стоя  напротив  друг  друга,  обвести  мяч  вокруг  партнера,  вернуться  на  свое  место  и  послать  в  ноги  своему  товарищу;  обвести  стоящие  кегли  и  попасть  в  ворота;  ведение  мяча  с  одной  стороны  площадки  на  другую;  в  парах  перекатывать  мяч  правой  и  левой  ногой,  то  же  самое  в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тойках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удары  по  мячу  о  стенку  (остановить  мяч  и  снова  послать  его  в  стену).  Игра «Сбей  кеглю»,  «Попади  в  предмет»,  «Не  задень».  </w:t>
      </w:r>
    </w:p>
    <w:p w:rsidR="00E15FC8" w:rsidRPr="00C20297" w:rsidRDefault="00E15FC8" w:rsidP="00B1530B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Ведениемячазмейкойвокругкеглей,ударыпомячуправойилевойногойсрасстояния2-3мвпарахишеренгах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гра«Сбейкеглю»-стояв3-4колоннахпо3-4человека,линияудара-3м.Игра«Перебеймяч»-посредиплощадкистоитскамей,детисмячамипообестороныскамейки,покомандеигрокиобеихкомандстараютсяперебитьмячногойнасторонусоперникачерезскамейку(рукамибратьнельзя),черезопределенноевремяигразаканчивается,побеждаеткоманда,укоторойосталосьменьшемячей.Игра«Недаймячувыкатитьсяизкруга».Игра«Несбе</w:t>
      </w:r>
      <w:r w:rsidRPr="00C20297">
        <w:rPr>
          <w:rFonts w:ascii="Times New Roman" w:hAnsi="Times New Roman" w:cs="Times New Roman"/>
          <w:sz w:val="28"/>
          <w:szCs w:val="28"/>
        </w:rPr>
        <w:lastRenderedPageBreak/>
        <w:t>йкеглю»,попарнопродвигаясь,попастьвпромежутокмеждукеглями(80см).Игра«Попадивкеглювворотах»-прямо,справа,слева.Расстояние5-7метров.</w:t>
      </w:r>
    </w:p>
    <w:p w:rsidR="00E15FC8" w:rsidRPr="00B1530B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B1530B">
        <w:rPr>
          <w:rFonts w:ascii="Times New Roman" w:hAnsi="Times New Roman" w:cs="Times New Roman"/>
          <w:sz w:val="28"/>
          <w:szCs w:val="28"/>
          <w:u w:val="single"/>
        </w:rPr>
        <w:t>Средства освоения дзюдо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Изучение элементов техники дзюдо начальной подготовки.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 приветствие (поклон).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Тачи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tachi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rei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 -  приветствие  стоя.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Дза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rei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-  приветствие на коленях.  Оби (</w:t>
      </w:r>
      <w:r w:rsidRPr="00D2328A">
        <w:rPr>
          <w:rFonts w:ascii="Times New Roman" w:hAnsi="Times New Roman" w:cs="Times New Roman"/>
          <w:sz w:val="28"/>
          <w:szCs w:val="28"/>
          <w:lang w:val="en-US"/>
        </w:rPr>
        <w:t>obi</w:t>
      </w:r>
      <w:r w:rsidRPr="00D2328A">
        <w:rPr>
          <w:rFonts w:ascii="Times New Roman" w:hAnsi="Times New Roman" w:cs="Times New Roman"/>
          <w:sz w:val="28"/>
          <w:szCs w:val="28"/>
        </w:rPr>
        <w:t xml:space="preserve">) -  пояс.  Завязывание пояса.  Изучение стоек, передвижений и поворотов.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Шисей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shisei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-  стойки.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Шинтай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shintai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-  передвижения.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Аюми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ayumi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 -  передвижение  обычными  шагами.  Цуги –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tsugi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 - передвижение  приставными  шагами:  вперед – назад,  влево – вправо,  по  диагонали.  </w:t>
      </w:r>
      <w:r w:rsidRPr="00D232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328A">
        <w:rPr>
          <w:rFonts w:ascii="Times New Roman" w:hAnsi="Times New Roman" w:cs="Times New Roman"/>
          <w:sz w:val="28"/>
          <w:szCs w:val="28"/>
        </w:rPr>
        <w:t xml:space="preserve">ай -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сабаки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r w:rsidRPr="00D2328A">
        <w:rPr>
          <w:rFonts w:ascii="Times New Roman" w:hAnsi="Times New Roman" w:cs="Times New Roman"/>
          <w:sz w:val="28"/>
          <w:szCs w:val="28"/>
          <w:lang w:val="en-US"/>
        </w:rPr>
        <w:t>tai</w:t>
      </w:r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sabaki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 -  повороты   (перемещения  тела):  на  90  градусов  шагом  вперед,  на  90  градусов  шагом  назад,  на  180  градусов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шагами  (одна  вперед,  другая  назад  по  диагонали),  на  180  градусов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шагами  (одна  назад,  другая  вперед  по  диагонали),  на  180  градусов  круговым  шагом  вперед,  на  180  градусов  круговым  шагом  назад.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Куми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ката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kata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– захваты  (основной  захват  -  рукав-отворот).  </w:t>
      </w:r>
      <w:proofErr w:type="spellStart"/>
      <w:proofErr w:type="gramStart"/>
      <w:r w:rsidRPr="00D2328A">
        <w:rPr>
          <w:rFonts w:ascii="Times New Roman" w:hAnsi="Times New Roman" w:cs="Times New Roman"/>
          <w:sz w:val="28"/>
          <w:szCs w:val="28"/>
        </w:rPr>
        <w:t>Кузуши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выведение  из  равновесия:  вперед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назад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вправо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влево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hadari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вперед-вправо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вперед-влево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hidari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назад-вправо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назад-влево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hidari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Падения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):  на  бок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yoko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на  спину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на  живот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кувырком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zenpo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tenkai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               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Подготовка  занимающихся  к  дальнейшему  изучению  падений,  выполняются  группировки  из  различных  исходных  положений  (раздел  акробатические  средства).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Совершенствование  техники  выполнения  правой и левой стоек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shizentai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и защитной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jigotai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передвижений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shintai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поворотов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taisabaki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 и  падений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 Классический захват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kumikata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hikite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tsurite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Понятия основных элементов бросков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tsukuri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kake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D2328A" w:rsidRDefault="00E15FC8" w:rsidP="00B153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Изучение техники бросков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и техники сковывающих действий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katame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  <w:r w:rsidR="00B1530B">
        <w:rPr>
          <w:rFonts w:ascii="Times New Roman" w:hAnsi="Times New Roman" w:cs="Times New Roman"/>
          <w:sz w:val="28"/>
          <w:szCs w:val="28"/>
        </w:rPr>
        <w:tab/>
      </w:r>
    </w:p>
    <w:p w:rsidR="00E15FC8" w:rsidRPr="00A83500" w:rsidRDefault="00E15FC8" w:rsidP="00A8350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500">
        <w:rPr>
          <w:rFonts w:ascii="Times New Roman" w:hAnsi="Times New Roman" w:cs="Times New Roman"/>
          <w:b/>
          <w:bCs/>
          <w:sz w:val="28"/>
          <w:szCs w:val="28"/>
        </w:rPr>
        <w:t>Техника бросков (</w:t>
      </w:r>
      <w:proofErr w:type="spellStart"/>
      <w:r w:rsidRPr="00A83500">
        <w:rPr>
          <w:rFonts w:ascii="Times New Roman" w:hAnsi="Times New Roman" w:cs="Times New Roman"/>
          <w:b/>
          <w:bCs/>
          <w:sz w:val="28"/>
          <w:szCs w:val="28"/>
          <w:lang w:val="en-US"/>
        </w:rPr>
        <w:t>nagewaza</w:t>
      </w:r>
      <w:proofErr w:type="spellEnd"/>
      <w:r w:rsidRPr="00A8350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3190"/>
        <w:gridCol w:w="3055"/>
        <w:gridCol w:w="23"/>
        <w:gridCol w:w="3077"/>
      </w:tblGrid>
      <w:tr w:rsidR="00E15FC8" w:rsidTr="00E15FC8">
        <w:tc>
          <w:tcPr>
            <w:tcW w:w="3190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бросок скручиванием вокруг бедра</w:t>
            </w:r>
          </w:p>
          <w:p w:rsidR="00E15FC8" w:rsidRPr="00B1530B" w:rsidRDefault="00E15FC8" w:rsidP="00E15FC8">
            <w:pPr>
              <w:rPr>
                <w:rFonts w:ascii="Times New Roman" w:hAnsi="Times New Roman" w:cs="Times New Roman"/>
              </w:rPr>
            </w:pPr>
            <w:r w:rsidRPr="00B1530B">
              <w:rPr>
                <w:rFonts w:ascii="Times New Roman" w:hAnsi="Times New Roman" w:cs="Times New Roman"/>
              </w:rPr>
              <w:t xml:space="preserve">*Обучающий видео материал к данной технике: </w:t>
            </w:r>
            <w:hyperlink r:id="rId8" w:history="1">
              <w:r w:rsidRPr="00B1530B">
                <w:rPr>
                  <w:rFonts w:ascii="Times New Roman" w:hAnsi="Times New Roman" w:cs="Times New Roman"/>
                </w:rPr>
                <w:t>http://www.eju.net/judo-video</w:t>
              </w:r>
            </w:hyperlink>
          </w:p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</w:rPr>
              <w:t xml:space="preserve">*Либо приложение в </w:t>
            </w:r>
            <w:proofErr w:type="spellStart"/>
            <w:r w:rsidRPr="00B1530B">
              <w:rPr>
                <w:rFonts w:ascii="Times New Roman" w:hAnsi="Times New Roman" w:cs="Times New Roman"/>
              </w:rPr>
              <w:t>AppStore</w:t>
            </w:r>
            <w:proofErr w:type="spellEnd"/>
            <w:r w:rsidRPr="00B1530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1530B">
              <w:rPr>
                <w:rFonts w:ascii="Times New Roman" w:hAnsi="Times New Roman" w:cs="Times New Roman"/>
                <w:lang w:val="en-US"/>
              </w:rPr>
              <w:t>IJFApp</w:t>
            </w:r>
            <w:proofErr w:type="spellEnd"/>
          </w:p>
        </w:tc>
        <w:tc>
          <w:tcPr>
            <w:tcW w:w="3078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077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uki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goshi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15FC8" w:rsidTr="00E15FC8">
        <w:tc>
          <w:tcPr>
            <w:tcW w:w="3190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Отхват</w:t>
            </w:r>
            <w:proofErr w:type="spellEnd"/>
          </w:p>
          <w:p w:rsidR="00E15FC8" w:rsidRPr="00B1530B" w:rsidRDefault="00E15FC8" w:rsidP="00E15FC8">
            <w:pPr>
              <w:rPr>
                <w:rFonts w:ascii="Times New Roman" w:hAnsi="Times New Roman" w:cs="Times New Roman"/>
              </w:rPr>
            </w:pPr>
            <w:r w:rsidRPr="00B1530B">
              <w:rPr>
                <w:rFonts w:ascii="Times New Roman" w:hAnsi="Times New Roman" w:cs="Times New Roman"/>
              </w:rPr>
              <w:t xml:space="preserve">*Обучающий видео материал к данной технике: </w:t>
            </w:r>
            <w:hyperlink r:id="rId9" w:history="1">
              <w:r w:rsidRPr="00B1530B">
                <w:rPr>
                  <w:rFonts w:ascii="Times New Roman" w:hAnsi="Times New Roman" w:cs="Times New Roman"/>
                </w:rPr>
                <w:t>http://www.eju.net/judo-video</w:t>
              </w:r>
            </w:hyperlink>
          </w:p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</w:rPr>
              <w:t xml:space="preserve">*Либо приложение в </w:t>
            </w:r>
            <w:proofErr w:type="spellStart"/>
            <w:r w:rsidRPr="00B1530B">
              <w:rPr>
                <w:rFonts w:ascii="Times New Roman" w:hAnsi="Times New Roman" w:cs="Times New Roman"/>
              </w:rPr>
              <w:t>AppStore</w:t>
            </w:r>
            <w:proofErr w:type="spellEnd"/>
            <w:r w:rsidRPr="00B1530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1530B">
              <w:rPr>
                <w:rFonts w:ascii="Times New Roman" w:hAnsi="Times New Roman" w:cs="Times New Roman"/>
                <w:lang w:val="en-US"/>
              </w:rPr>
              <w:t>IJFApp</w:t>
            </w:r>
            <w:proofErr w:type="spellEnd"/>
          </w:p>
        </w:tc>
        <w:tc>
          <w:tcPr>
            <w:tcW w:w="3078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сото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гари</w:t>
            </w:r>
          </w:p>
        </w:tc>
        <w:tc>
          <w:tcPr>
            <w:tcW w:w="3077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soto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E15FC8" w:rsidRPr="00C20297" w:rsidTr="00B1530B">
        <w:tc>
          <w:tcPr>
            <w:tcW w:w="3190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Боковая подсечка под выставленную ногу</w:t>
            </w:r>
          </w:p>
          <w:p w:rsidR="00E15FC8" w:rsidRPr="00B1530B" w:rsidRDefault="00E15FC8" w:rsidP="00E15FC8">
            <w:pPr>
              <w:rPr>
                <w:rFonts w:ascii="Times New Roman" w:hAnsi="Times New Roman" w:cs="Times New Roman"/>
              </w:rPr>
            </w:pPr>
            <w:r w:rsidRPr="00B1530B">
              <w:rPr>
                <w:rFonts w:ascii="Times New Roman" w:hAnsi="Times New Roman" w:cs="Times New Roman"/>
              </w:rPr>
              <w:t xml:space="preserve">*Обучающий видео материал к </w:t>
            </w:r>
            <w:r w:rsidRPr="00B1530B">
              <w:rPr>
                <w:rFonts w:ascii="Times New Roman" w:hAnsi="Times New Roman" w:cs="Times New Roman"/>
              </w:rPr>
              <w:lastRenderedPageBreak/>
              <w:t xml:space="preserve">данной технике: </w:t>
            </w:r>
            <w:hyperlink r:id="rId10" w:history="1">
              <w:r w:rsidRPr="00B1530B">
                <w:rPr>
                  <w:rFonts w:ascii="Times New Roman" w:hAnsi="Times New Roman" w:cs="Times New Roman"/>
                </w:rPr>
                <w:t>http://www.eju.net/judo-video</w:t>
              </w:r>
            </w:hyperlink>
          </w:p>
          <w:p w:rsidR="00E15FC8" w:rsidRPr="00B1530B" w:rsidRDefault="00E15FC8" w:rsidP="00E15FC8">
            <w:pPr>
              <w:rPr>
                <w:rFonts w:ascii="Times New Roman" w:hAnsi="Times New Roman" w:cs="Times New Roman"/>
              </w:rPr>
            </w:pPr>
            <w:r w:rsidRPr="00B1530B">
              <w:rPr>
                <w:rFonts w:ascii="Times New Roman" w:hAnsi="Times New Roman" w:cs="Times New Roman"/>
              </w:rPr>
              <w:t xml:space="preserve">*Либо приложение в </w:t>
            </w:r>
            <w:proofErr w:type="spellStart"/>
            <w:r w:rsidRPr="00B1530B">
              <w:rPr>
                <w:rFonts w:ascii="Times New Roman" w:hAnsi="Times New Roman" w:cs="Times New Roman"/>
              </w:rPr>
              <w:t>AppStore</w:t>
            </w:r>
            <w:proofErr w:type="spellEnd"/>
            <w:r w:rsidRPr="00B1530B">
              <w:rPr>
                <w:rFonts w:ascii="Times New Roman" w:hAnsi="Times New Roman" w:cs="Times New Roman"/>
              </w:rPr>
              <w:t xml:space="preserve">: </w:t>
            </w:r>
          </w:p>
          <w:p w:rsidR="00E15FC8" w:rsidRPr="00B1530B" w:rsidRDefault="00E15FC8" w:rsidP="00E1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0B">
              <w:rPr>
                <w:rFonts w:ascii="Times New Roman" w:hAnsi="Times New Roman" w:cs="Times New Roman"/>
                <w:lang w:val="en-US"/>
              </w:rPr>
              <w:t>IJFApp</w:t>
            </w:r>
            <w:proofErr w:type="spellEnd"/>
          </w:p>
        </w:tc>
        <w:tc>
          <w:tcPr>
            <w:tcW w:w="3055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дэ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аши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бараи</w:t>
            </w:r>
            <w:proofErr w:type="spellEnd"/>
          </w:p>
        </w:tc>
        <w:tc>
          <w:tcPr>
            <w:tcW w:w="3100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barai</w:t>
            </w:r>
            <w:proofErr w:type="spellEnd"/>
          </w:p>
        </w:tc>
      </w:tr>
      <w:tr w:rsidR="00E15FC8" w:rsidRPr="00C20297" w:rsidTr="00B1530B">
        <w:tc>
          <w:tcPr>
            <w:tcW w:w="3190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Подсечка в колено под отставленную ногу</w:t>
            </w:r>
          </w:p>
        </w:tc>
        <w:tc>
          <w:tcPr>
            <w:tcW w:w="3055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хидза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100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hiza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</w:tbl>
    <w:p w:rsidR="00E15FC8" w:rsidRPr="00CC39A3" w:rsidRDefault="00E15FC8" w:rsidP="00B1530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15FC8" w:rsidRDefault="00E15FC8" w:rsidP="00A8350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сковывающих действий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katamewaza</w:t>
      </w:r>
      <w:proofErr w:type="spellEnd"/>
      <w:r w:rsidRPr="00F5548D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26"/>
        <w:gridCol w:w="15"/>
        <w:gridCol w:w="3095"/>
        <w:gridCol w:w="6"/>
        <w:gridCol w:w="3103"/>
      </w:tblGrid>
      <w:tr w:rsidR="00E15FC8" w:rsidTr="00E15FC8">
        <w:tc>
          <w:tcPr>
            <w:tcW w:w="3141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удержание сбоку</w:t>
            </w:r>
          </w:p>
        </w:tc>
        <w:tc>
          <w:tcPr>
            <w:tcW w:w="3101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хон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кэса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3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kesa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Tr="00E15FC8">
        <w:tc>
          <w:tcPr>
            <w:tcW w:w="3141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удержание поперёк</w:t>
            </w:r>
          </w:p>
        </w:tc>
        <w:tc>
          <w:tcPr>
            <w:tcW w:w="3101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ёко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шихо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3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kuzure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kesa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удержание со стороны головы</w:t>
            </w:r>
          </w:p>
        </w:tc>
        <w:tc>
          <w:tcPr>
            <w:tcW w:w="3110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шихо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9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shiho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удержание сбоку с захватом из-под руки </w:t>
            </w:r>
          </w:p>
        </w:tc>
        <w:tc>
          <w:tcPr>
            <w:tcW w:w="3110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куцурэ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кэса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9" w:type="dxa"/>
            <w:gridSpan w:val="2"/>
          </w:tcPr>
          <w:p w:rsidR="00E15FC8" w:rsidRPr="00B1530B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kuzure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kesa</w:t>
            </w:r>
            <w:proofErr w:type="spellEnd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5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</w:tbl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Подготовкакаттестации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изучениеэтикетадзюдо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формированиеправильнойосанки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изучениетерминологиитехническихдействий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7151C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7151C">
        <w:rPr>
          <w:rFonts w:ascii="Times New Roman" w:hAnsi="Times New Roman" w:cs="Times New Roman"/>
          <w:sz w:val="28"/>
          <w:szCs w:val="28"/>
          <w:u w:val="single"/>
        </w:rPr>
        <w:t>Борьбалежа</w:t>
      </w:r>
      <w:proofErr w:type="spellEnd"/>
      <w:r w:rsidRPr="00D7151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изстандартныхисходныхположений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-изисходныхположенийпозадани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сидяспинойдругкдругу,лежанаспине,лежанаживоте);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навыполнениеконкретногоудержания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уходыотудержаний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защитыотудержаний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-поединокдо2минут.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51C">
        <w:rPr>
          <w:rFonts w:ascii="Times New Roman" w:hAnsi="Times New Roman" w:cs="Times New Roman"/>
          <w:sz w:val="28"/>
          <w:szCs w:val="28"/>
          <w:u w:val="single"/>
        </w:rPr>
        <w:t>Борьбавстойке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содностороннимсопротивлением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собоюднымсопротивлением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свыполнениемконкретногоброска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F5548D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-поединокдо2минут.</w:t>
      </w:r>
    </w:p>
    <w:p w:rsidR="00E15FC8" w:rsidRPr="00B1530B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1530B">
        <w:rPr>
          <w:rFonts w:ascii="Times New Roman" w:hAnsi="Times New Roman" w:cs="Times New Roman"/>
          <w:sz w:val="28"/>
          <w:szCs w:val="28"/>
        </w:rPr>
        <w:t>Подвижные  игры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Вподвижныхиграхрешаютсяразличныезадачи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бразовательныезадачипомогаютзанимающимсяосвоитьразличныевидыдвигательныхдействий.Оздоровительныезадачи,решаемыеприпомощиподвижныхигр,оказываютблагоприятноевлияниенарост,развитиеиукреплениеопорно-двигательногоаппаратаюныхдзюдоистов.Решениеэтоговидазадачзначительноусиливаетразвитиефизическихкачествзанимающихся.Впроцессеподготовкидзюдоистовцелесообразноиспользоватьподвижныеигры,сходныеподвигательнымзадачамстестамидляопределенияфизическойподготовленности.Вэтомслучаезанимающиесясбольшиминтересомповышаютсвоюподготовленность.Воспитательныезадачинаправленынаусилениепроявленияположительныхкачествзанимающихсяинаформированиеполезныхпривычек(гигиена,режимдняипитания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Совершенствующиетехникубегаипрыжков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Карасиищука»,«Белыемедведи»,«Эстафетазверей»,«Командабыстроногих»,«Лисаикуры»,«Прыжкипополоскам»,«Ктообгонит»,«Совушка».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Совершенствующиеориентированиевпространстве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ДваМороза»,«Волкиворву»,«Гуси-лебеди»,«Космонавты».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Формирующиенавыкипротивоборства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Тянивкруг»,«Перетягиваниечерезчерту»,«Петушиныйбой».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Развивающиеточностьдвижений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Часовыеиразведчики»,«Охотникииутки»,«Погоня»,«Стартпослеброска».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Развивающиебыстротуиловкость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Эстафетасэлементамиравновесия»,«Деньиночь»,«Встречнаяэстафетасбегом».</w:t>
      </w:r>
    </w:p>
    <w:p w:rsidR="00E15FC8" w:rsidRPr="00C20297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b/>
          <w:sz w:val="28"/>
          <w:szCs w:val="28"/>
        </w:rPr>
        <w:t>Средствавоспитанияличностизанимающихся</w:t>
      </w:r>
      <w:proofErr w:type="spellEnd"/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Узанимающихся7</w:t>
      </w:r>
      <w:r>
        <w:rPr>
          <w:rFonts w:ascii="Times New Roman" w:hAnsi="Times New Roman" w:cs="Times New Roman"/>
          <w:sz w:val="28"/>
          <w:szCs w:val="28"/>
        </w:rPr>
        <w:t xml:space="preserve">-8  </w:t>
      </w:r>
      <w:r w:rsidRPr="00C20297">
        <w:rPr>
          <w:rFonts w:ascii="Times New Roman" w:hAnsi="Times New Roman" w:cs="Times New Roman"/>
          <w:sz w:val="28"/>
          <w:szCs w:val="28"/>
        </w:rPr>
        <w:t>летактуальноформироватьнравственные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олевые,эстетическиекачества.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Воспитаниенравственныхкачествнаправленонапроявлениечестности,справедливости,готовностипомогатьокружающим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ляэтогоприменяетсяобъяснение,рассказ,приводятсяпримеры.Впрактическихзанятияхвозможноразрешатьсамостоятельновыполнятьупражнения(подсвойсчет),носогласнозаданию.Рекомендуетсяпроводитьэстафеты,чтобыусилитьпроявлениявзаимопомощидругдругу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Волевыекачестваформируютсяпутемповышенияихсамостоятельностиузанимающихс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одготовкаспортивнойформыктренировочномузанятию),дисциплинированности(выполнениестроевыхупражнений,заданий),трудолюбия(старательнотренироваться,нелениться),настойчивости(стремитьсяхорошовыполнитьупражнение,котороенеполучается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Эстетическиекачествапроявляютсяузанимающихсячерезспособностьвосприниматьиоцениватькрасотудвижений,правильнуюосанку,выполнениетехническихдействийспортсменамивысокогоуровня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акиекачестваначинаютформироватьсяужевпроцессевыполненияупражнений-ходьбы,бега,прыжков,еслитренер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-преподаватель</w:t>
      </w:r>
      <w:r w:rsidRPr="00C20297">
        <w:rPr>
          <w:rFonts w:ascii="Times New Roman" w:hAnsi="Times New Roman" w:cs="Times New Roman"/>
          <w:sz w:val="28"/>
          <w:szCs w:val="28"/>
        </w:rPr>
        <w:t>обращаетвниманиезанимающихсянакрасотуиправильностьдвижений.Проявлениеэстетическихкачествусиливаетпосещениекрупныхспортивныхсоревнованийивосприятиеэталоннойтехникидзюдоидругихвидовспорта.</w:t>
      </w:r>
    </w:p>
    <w:p w:rsidR="00E15FC8" w:rsidRPr="00B119FD" w:rsidRDefault="00E15FC8" w:rsidP="00B119FD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119FD">
        <w:rPr>
          <w:rFonts w:ascii="Times New Roman" w:hAnsi="Times New Roman" w:cs="Times New Roman"/>
          <w:sz w:val="28"/>
          <w:szCs w:val="28"/>
        </w:rPr>
        <w:t>Средства  физической  подготовки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19FD">
        <w:rPr>
          <w:rFonts w:ascii="Times New Roman" w:hAnsi="Times New Roman" w:cs="Times New Roman"/>
          <w:sz w:val="28"/>
          <w:szCs w:val="28"/>
        </w:rPr>
        <w:t xml:space="preserve">     Подвижные  игры</w:t>
      </w:r>
      <w:proofErr w:type="gramStart"/>
      <w:r w:rsidRPr="00B119FD">
        <w:rPr>
          <w:rFonts w:ascii="Times New Roman" w:hAnsi="Times New Roman" w:cs="Times New Roman"/>
          <w:sz w:val="28"/>
          <w:szCs w:val="28"/>
        </w:rPr>
        <w:t>.</w:t>
      </w:r>
      <w:r w:rsidRPr="00C2029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Эстафетапокругу»,«Удочка»,«Веревочкаподногами»,«Прыгуныипятнашки»,«Снайперы»,«Ящерица»,«Перестрелка»,«Ловкиеиметкие»,«Защищающийтоварища»,«Бегзафлажками»,«Сильныеиловкие»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Силовые.  Подтягивание  на  перекладине  (мальчики),  в  висе  лежа  (девочки),  сгибание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лежа  на  спине  (ноги  закреплены),  лазание  по  канату  с  помощью  ног,  приседания,  упражнения  с  гантелями  (1  кг),  набивным  мячом  (1-3  кг).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Скоростные.  Бег  10,  20,  30  м,  прыжки  в  длину  и  высоту  с  места,  прыжки  через  барьер  (или  натянутую  резинку)  высотой  до  40  см,  прыжки  на  скакалке.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выносливость.  Чередование  ходьбы  и  бега  на  дистанции  до  2000  м,  кросс  2000  м  (без  учета  времени),  бег  1000  м  (на  результат).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Координационные.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Челночный  бег  3х10  м,  эстафета  с  передачей  предмета,  встречная  эстафета;  кувырки  вперед,  назад  (в  парах,  в  тройках,  боковой  переворот;  из  гимнастического  моста  поворот  налево  (направо)  в  упор  на  одно  колено;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эби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(«креветка») и различные варианты выполнения.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гибкость.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Упражнения  на  гимнастической  стенке,  на  перекладине,  упражнения  для  формирования  осанки,  упражнения  для  развития  активной  гибкости  (сгибания  -  разгибания,  наклоны  -  повороты,  вращения  -  махи).</w:t>
      </w:r>
      <w:proofErr w:type="gramEnd"/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специальной  физической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Силовые.  Выполнение  переворотов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партнера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  положении  лежа  (переворачивание  со  спины  на  живот;  с  живота  на  бок,  на  спину),  перевороты  партнера  (захватом  двух  рук,  рычагом),  стоящего  в  упоре  на  кистях  и  коленях,  упражнения  в  упоре  головой  в  татами,  на  борцовском  мосту;  уходы  от  удержаний  за  обусловленное  время  (20 сек).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Скоростные.  Имитация  бросков  комплекса первого года обучения,  выполнение  специальных  упражнений  (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высед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, захват,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 на  скорость.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выносливость.  Освобождение  от  захватов  (до  1  мин),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борьба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лежа  (до  2  мин).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Координационные.  Выход  на  удержания  из  различных  исходных  положений,  имитационные  упражнения  с  набивным  мячом.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гибкость.  Борцовский  мост  из  стойки  с  помощью  партнера.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психологической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Волевая  подготовка  средствами  из  арсенала  дзюдо. 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решительности.  Элементарные  формы  борьбы  (за  захват,  за  территориальное  преимущество);  моделирование  реальных  ситуаций  поединка  (дефицит  времени,  проигрыш  конкретной  оценки).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настойчивости.  Освоение  приемов  в  обе  стороны,  слитное  выполнение  демонстрационного  комплекса,  поддержание  равновесия  при  выполнении  бросков,  выполнение  бросков  на  «фоне  усталости».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выдержки.  Борьба  по  заданию  (выполнение  только  защитных  действий);  ведение  борьбы  в  неудобной  стойке  (в  неудобную  сторону).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смелости.  Поединки  с  более  сильным  соперником,  выполнение  новых  приемов,  демонстрация  комплексов  6  и  5  КЮ  перед  группой  товарищей.</w:t>
      </w:r>
    </w:p>
    <w:p w:rsidR="00E15FC8" w:rsidRPr="00D2328A" w:rsidRDefault="00E15FC8" w:rsidP="00E15FC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трудолюбия.  Выполнение  самостоятельных  заданий  по  общей  физической  подготовке.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нравственной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чувства  взаимопомощи.  Страховка  партнера,  помощь  при  выполнении  упражнений,  подготовка  и  уборка  инвентаря.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дисциплинированности.  Выполнение  строевых  упражнений:  построения  в  шеренгу,  перестроения  (в  круг  из  колонны  по  одному,  из  одной  шеренги  в  две,  из  колонны  по  одному  в  колонну  по  два),  размыкания  приставными  шагами,  повороты  на  месте.  Выполнение  </w:t>
      </w:r>
      <w:r w:rsidRPr="00D2328A">
        <w:rPr>
          <w:rFonts w:ascii="Times New Roman" w:hAnsi="Times New Roman" w:cs="Times New Roman"/>
          <w:sz w:val="28"/>
          <w:szCs w:val="28"/>
        </w:rPr>
        <w:lastRenderedPageBreak/>
        <w:t>требований  и  заданий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>,  соблюдение  этикета  дзюдо,  традиций  спортивного  коллектива.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инициативности.  Выполнение  заданий  по  оформлению  спортивного  уголка,  участие  в  конкурсе  на  лучшую  технику  броска.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теоретической  и  методической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Формирование  специальных  знаний:  техника  безопасности  на  занятиях  дзюдо,  правила  дзюдо,  этикет  в  дзюдо,  история  дзюдо,  гигиена  занимающихся,  аттестационные  требования  к  технике  первого года изучения.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соревновательной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Участвовать  в  соревнованиях  по  общей  физической  подготовке,  в  1-2  соревнованиях  по  дзюдо  в  конце  учебного  года.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оценки  подготовленности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Зачетные  требования  по  общей  физической  подготовке  и  сдача  аттестационного  экзамена  по  технике  комплекса второго года обучения. </w:t>
      </w:r>
    </w:p>
    <w:p w:rsidR="00E15FC8" w:rsidRPr="00D2328A" w:rsidRDefault="00E15FC8" w:rsidP="00E15FC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Программный  материал  для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на  этапе  начальной  подготовки  второго  года  обучения:</w:t>
      </w:r>
    </w:p>
    <w:p w:rsidR="00E15FC8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средства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Бег.  Совершенствование  ранее  изученных  упражнений,  чередование  бега  с  ходьбой  до  2  км,  со  сменой  направления  и  скорости,  с  высокого  старта,  челночный  бег  4х10м,  эстафеты  с  этапом  до  40  м,  эстафеты  из  различных  исходных  положений.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Прыжки.  Совершенствование  ранее  изученных  упражнений,  с  высоты  40-60  см,  многоразовые  прыжки  до  8  раз  на  одной  и  двух  ногах,  прыжок  на  заданную  длину  по  ориентирам,  чередование  прыжков  в  длину  в  полную  силу  и  в  полсилы  (с  открытыми  и  закрытыми  глазами  на  точность  приземления),  с  поворотом  в  разные  стороны.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Строевые  упражнения.  Совершенствование  ранее  изученных  построений  (в  шеренгу,  в  колонну),  перестроений  из  одной  шеренги  в  две,  из  колонны  по  одному  в  колонну  по  2,  3,  4  на  месте  и  в  движении.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Равновесие.  Ходьба  по  рейке  гимнастической  скамейки  большими  шагами  и  выпадами,  повороты  прыжком  на  90  и  180  градусов,  опускание  в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стоя  на  коленях  (правом,  левом).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упражнения.  </w:t>
      </w:r>
      <w:r w:rsidRPr="00D2328A">
        <w:rPr>
          <w:rFonts w:ascii="Times New Roman" w:hAnsi="Times New Roman" w:cs="Times New Roman"/>
          <w:sz w:val="28"/>
          <w:szCs w:val="28"/>
          <w:u w:val="single"/>
        </w:rPr>
        <w:t>Без  предметов</w:t>
      </w:r>
      <w:r w:rsidRPr="00D2328A">
        <w:rPr>
          <w:rFonts w:ascii="Times New Roman" w:hAnsi="Times New Roman" w:cs="Times New Roman"/>
          <w:sz w:val="28"/>
          <w:szCs w:val="28"/>
        </w:rPr>
        <w:t xml:space="preserve">:  основные  положения  и  движения  головы,  рук,  ног,  комплексы  ОРУ  различной  координационной  сложности.  </w:t>
      </w:r>
      <w:r w:rsidRPr="00D2328A">
        <w:rPr>
          <w:rFonts w:ascii="Times New Roman" w:hAnsi="Times New Roman" w:cs="Times New Roman"/>
          <w:sz w:val="28"/>
          <w:szCs w:val="28"/>
          <w:u w:val="single"/>
        </w:rPr>
        <w:t>С  предметами</w:t>
      </w:r>
      <w:r w:rsidRPr="00D2328A">
        <w:rPr>
          <w:rFonts w:ascii="Times New Roman" w:hAnsi="Times New Roman" w:cs="Times New Roman"/>
          <w:sz w:val="28"/>
          <w:szCs w:val="28"/>
        </w:rPr>
        <w:t>:  набивной  мяч  (2  кг),  диск  от  штанги  (1-2  кг),  резиновый  амортизатор,  скакалка.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других  видов  спорта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Баскетбол.  Передвижения.  Бег  с  изменением  направления.  Передвижения  в  «защитной  стойке»  приставными  шагами:  вперед,  назад,  вправо,  влево.  Ловля  мяча  двумя  руками  на  месте,  с  шагом  навстречу  летящему  мячу.  Передача  мяча  двумя  руками  от  груди:  с  места,  с  шагом  в  направлении  передачи.  Ведение  мяча  на  месте  и  при  передвижении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прямой  шагом  и  бегом  (левой,  правой  рукой).  Броски  мяча  в  корзину  двумя  руками  от  груди  с  места,  после  отскока  от  щита;  с  правой  и  левой  стороны  корзины.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Подвижные  игры  с  элементами  баскетбола.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Учебные  нормативы:  техника  ведения  мяча  правой  и  левой  рукой  на  расстояние  10-15  м;  броски  волейбольного  мяча  в  корзину  двумя  руками  от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стоя  на  месте  с  расстояния  1  м  сбоку  от  щита  (мальчики  из  6  бросков  -  3-2-1  попадания;  девочки  из  7  бросков  -  3-2-1  попадания). 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Футбол.  Удары:  внутренней  и  наружной  сторонами  подъема,  внутренней  стороной  стопы,  серединой  лба  в  опорном  положении  и  в  прыжке.  Остановка  мяча  внутренней  стороной  стопы.  Выбрасывание  мяча  из-за  боковой  линии.  Передача  мяча  на  близком  и  среднем  расстоянии.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Учебные  нормативы  -  подбивание  мяча  подъемом  и  бедром:  «5»  -  15  ударов,  «4»  -  10  ударов,  «3»  -  5  ударов.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освоения  дзюдо</w:t>
      </w:r>
    </w:p>
    <w:p w:rsidR="0045196B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Совершенствование  техники  борьбы.     </w:t>
      </w:r>
    </w:p>
    <w:p w:rsidR="00E15FC8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45196B" w:rsidRDefault="00E15FC8" w:rsidP="0045196B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96B">
        <w:rPr>
          <w:rFonts w:ascii="Times New Roman" w:hAnsi="Times New Roman" w:cs="Times New Roman"/>
          <w:b/>
          <w:bCs/>
          <w:sz w:val="28"/>
          <w:szCs w:val="28"/>
        </w:rPr>
        <w:t>Техника  бросков  (</w:t>
      </w:r>
      <w:proofErr w:type="spellStart"/>
      <w:r w:rsidRPr="0045196B">
        <w:rPr>
          <w:rFonts w:ascii="Times New Roman" w:hAnsi="Times New Roman" w:cs="Times New Roman"/>
          <w:b/>
          <w:bCs/>
          <w:sz w:val="28"/>
          <w:szCs w:val="28"/>
          <w:lang w:val="en-US"/>
        </w:rPr>
        <w:t>nagewaza</w:t>
      </w:r>
      <w:proofErr w:type="spellEnd"/>
      <w:r w:rsidRPr="0045196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26"/>
        <w:gridCol w:w="3111"/>
        <w:gridCol w:w="3108"/>
      </w:tblGrid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передняя подножка</w:t>
            </w:r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таи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tai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зацеп изнутри голенью</w:t>
            </w:r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 учи</w:t>
            </w:r>
            <w:proofErr w:type="gram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гари</w:t>
            </w:r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бросок через бедро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подбивом</w:t>
            </w:r>
            <w:proofErr w:type="spellEnd"/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подсечка изнутри</w:t>
            </w:r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ко учи</w:t>
            </w:r>
            <w:proofErr w:type="gram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гари</w:t>
            </w:r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боковая подсечка в темп шагов</w:t>
            </w:r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окури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аши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бараи</w:t>
            </w:r>
            <w:proofErr w:type="spellEnd"/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okuri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braai</w:t>
            </w:r>
            <w:proofErr w:type="spellEnd"/>
          </w:p>
        </w:tc>
      </w:tr>
      <w:tr w:rsidR="00E15FC8" w:rsidRPr="00C20297" w:rsidTr="00E15FC8">
        <w:tc>
          <w:tcPr>
            <w:tcW w:w="3126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передняя подсечка под выставленную ногу</w:t>
            </w:r>
          </w:p>
        </w:tc>
        <w:tc>
          <w:tcPr>
            <w:tcW w:w="311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сасаэ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цури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коми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аши</w:t>
            </w:r>
            <w:proofErr w:type="spellEnd"/>
          </w:p>
        </w:tc>
        <w:tc>
          <w:tcPr>
            <w:tcW w:w="3108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sasae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tsuri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</w:p>
        </w:tc>
      </w:tr>
    </w:tbl>
    <w:p w:rsidR="00E15FC8" w:rsidRPr="00CC39A3" w:rsidRDefault="00422874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15FC8" w:rsidRPr="00C20297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b/>
          <w:sz w:val="28"/>
          <w:szCs w:val="28"/>
        </w:rPr>
        <w:t>Техникасковывающихдействий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katamewaza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25"/>
        <w:gridCol w:w="3110"/>
        <w:gridCol w:w="3110"/>
      </w:tblGrid>
      <w:tr w:rsidR="00E15FC8" w:rsidRPr="00C20297" w:rsidTr="00E15FC8">
        <w:tc>
          <w:tcPr>
            <w:tcW w:w="312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удержание сбоку с захватом своей ноги</w:t>
            </w:r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макура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кэса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makurakesagatame</w:t>
            </w:r>
            <w:proofErr w:type="spellEnd"/>
          </w:p>
        </w:tc>
      </w:tr>
      <w:tr w:rsidR="00E15FC8" w:rsidRPr="00C20297" w:rsidTr="00E15FC8">
        <w:tc>
          <w:tcPr>
            <w:tcW w:w="312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обратное удержание сбоку</w:t>
            </w:r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уширо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кэса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ushiro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25" w:type="dxa"/>
          </w:tcPr>
          <w:p w:rsidR="00E15FC8" w:rsidRPr="006A3CDE" w:rsidRDefault="00E15FC8" w:rsidP="00E15FC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удержание с фиксацией плеча головой</w:t>
            </w:r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ката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2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удержание верхом</w:t>
            </w:r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татэ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шихо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shiho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9345" w:type="dxa"/>
            <w:gridSpan w:val="3"/>
          </w:tcPr>
          <w:p w:rsidR="00E15FC8" w:rsidRPr="006A3CDE" w:rsidRDefault="00E15FC8" w:rsidP="00E15FC8">
            <w:pPr>
              <w:rPr>
                <w:rFonts w:ascii="Times New Roman" w:hAnsi="Times New Roman" w:cs="Times New Roman"/>
                <w:i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*Обучающий видео материал к данной технике: </w:t>
            </w:r>
            <w:hyperlink r:id="rId11" w:history="1">
              <w:r w:rsidRPr="006A3CDE">
                <w:rPr>
                  <w:rFonts w:ascii="Times New Roman" w:hAnsi="Times New Roman" w:cs="Times New Roman"/>
                  <w:i/>
                </w:rPr>
                <w:t>http://www.eju.net/judo-video</w:t>
              </w:r>
            </w:hyperlink>
          </w:p>
          <w:p w:rsidR="00E15FC8" w:rsidRPr="006A3CDE" w:rsidRDefault="00E15FC8" w:rsidP="00E15FC8">
            <w:pPr>
              <w:rPr>
                <w:rFonts w:ascii="Times New Roman" w:hAnsi="Times New Roman" w:cs="Times New Roman"/>
                <w:i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*Либо приложение в </w:t>
            </w:r>
            <w:proofErr w:type="spellStart"/>
            <w:r w:rsidRPr="006A3CDE">
              <w:rPr>
                <w:rFonts w:ascii="Times New Roman" w:hAnsi="Times New Roman" w:cs="Times New Roman"/>
                <w:i/>
              </w:rPr>
              <w:t>AppStore</w:t>
            </w:r>
            <w:proofErr w:type="spellEnd"/>
            <w:r w:rsidRPr="006A3CDE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6A3CDE">
              <w:rPr>
                <w:rFonts w:ascii="Times New Roman" w:hAnsi="Times New Roman" w:cs="Times New Roman"/>
                <w:i/>
                <w:lang w:val="en-US"/>
              </w:rPr>
              <w:t>IJFApp</w:t>
            </w:r>
            <w:proofErr w:type="spellEnd"/>
          </w:p>
        </w:tc>
      </w:tr>
    </w:tbl>
    <w:p w:rsidR="00E15FC8" w:rsidRPr="00881602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Подготовкакаттестации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соблюдениеэтикетадзюдо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контрользаосанкой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авновесием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изучениетерминологиитехническихдействий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Освобождениеотзахватов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руки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туловищаспереди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зади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шеиспереди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зади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Средства  тактической  подготовки.  Тактика  проведения  захватов  и  бросков.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Использование  сковывающих,  опережающих,  выводящих  из  равновесия  действий,  обманных  (угрозы,  вызовы,  комбинации,  контратаки)  действий  для  проведения  захватов,  бросков,  удержаний.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Тактика  участия  в  соревнованиях.  Планирование  соревновательного  дня  (режим  отдыха,  режим  питания,  питьевой  режим).  Анализ  проведенного  соревновательного  поединка,  соревновательного  дня.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Тактика  проведения  технико-тактических  действий: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Однонаправленные  комбинации  на  основе  изученных  действий: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-  передняя  подножка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taiotoshi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)  -  бросок через бедро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подбивом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ogoshi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);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-  боковая  подсечка  под  выставленную  ногу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deashibarai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 - бросок  скручиванием вокруг бедра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ukigoshi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Самостоятельное  составление  комбинаций  из  известных  бросков.</w:t>
      </w:r>
    </w:p>
    <w:p w:rsidR="00E15FC8" w:rsidRPr="00D2328A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Разнонаправленные комбинации</w:t>
      </w:r>
    </w:p>
    <w:p w:rsidR="00E15FC8" w:rsidRPr="00B91467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-  боковая  подсечка  под  выставленную  ногу</w:t>
      </w:r>
      <w:r w:rsidRPr="00B9146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deashibarai</w:t>
      </w:r>
      <w:proofErr w:type="spellEnd"/>
      <w:r w:rsidRPr="00B91467">
        <w:rPr>
          <w:rFonts w:ascii="Times New Roman" w:hAnsi="Times New Roman" w:cs="Times New Roman"/>
          <w:sz w:val="28"/>
          <w:szCs w:val="28"/>
        </w:rPr>
        <w:t xml:space="preserve">)  -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отхват</w:t>
      </w:r>
      <w:proofErr w:type="spellEnd"/>
      <w:r w:rsidRPr="00B9146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osotogari</w:t>
      </w:r>
      <w:proofErr w:type="spellEnd"/>
      <w:r w:rsidRPr="00B91467">
        <w:rPr>
          <w:rFonts w:ascii="Times New Roman" w:hAnsi="Times New Roman" w:cs="Times New Roman"/>
          <w:sz w:val="28"/>
          <w:szCs w:val="28"/>
        </w:rPr>
        <w:t>).</w:t>
      </w:r>
    </w:p>
    <w:p w:rsidR="00E15FC8" w:rsidRDefault="00E15FC8" w:rsidP="00E15FC8">
      <w:pPr>
        <w:spacing w:after="0" w:line="20" w:lineRule="atLeast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Самостоятельноесоставлениекомб</w:t>
      </w:r>
      <w:r>
        <w:rPr>
          <w:rFonts w:ascii="Times New Roman" w:hAnsi="Times New Roman" w:cs="Times New Roman"/>
          <w:sz w:val="28"/>
          <w:szCs w:val="28"/>
        </w:rPr>
        <w:t>инаций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  известных  бросков.</w:t>
      </w:r>
    </w:p>
    <w:p w:rsidR="00E15FC8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Тактикаведенияпоединка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оставлениетактическогопланапоединкасизвест</w:t>
      </w:r>
      <w:r>
        <w:rPr>
          <w:rFonts w:ascii="Times New Roman" w:hAnsi="Times New Roman" w:cs="Times New Roman"/>
          <w:sz w:val="28"/>
          <w:szCs w:val="28"/>
        </w:rPr>
        <w:t>ным  противником  по  разделам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сборинформаци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20297">
        <w:rPr>
          <w:rFonts w:ascii="Times New Roman" w:hAnsi="Times New Roman" w:cs="Times New Roman"/>
          <w:sz w:val="28"/>
          <w:szCs w:val="28"/>
        </w:rPr>
        <w:t>наблюдение,опрос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);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оценка  обстановки: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сравнениесвоих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возможностей  с  возможностями </w:t>
      </w:r>
      <w:r w:rsidRPr="00C20297">
        <w:rPr>
          <w:rFonts w:ascii="Times New Roman" w:hAnsi="Times New Roman" w:cs="Times New Roman"/>
          <w:sz w:val="28"/>
          <w:szCs w:val="28"/>
        </w:rPr>
        <w:t>противник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 xml:space="preserve">е  качества,  манера   ведения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противоборства,эффективн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приемы,  волевые  качества,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условияпроведенияпоединка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состояние  зала,  зрители, судьи,  масштаб  соревнований);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цельпоединк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победить</w:t>
      </w:r>
      <w:r>
        <w:rPr>
          <w:rFonts w:ascii="Times New Roman" w:hAnsi="Times New Roman" w:cs="Times New Roman"/>
          <w:sz w:val="28"/>
          <w:szCs w:val="28"/>
        </w:rPr>
        <w:t xml:space="preserve">  с  конкретным  преимуществом, не </w:t>
      </w:r>
      <w:r w:rsidRPr="00C20297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 противнику  победить  и  т.п.).</w:t>
      </w:r>
    </w:p>
    <w:p w:rsidR="00E15FC8" w:rsidRPr="00C20297" w:rsidRDefault="00E15FC8" w:rsidP="00E15FC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Тактикаучастиявсоревн</w:t>
      </w:r>
      <w:r>
        <w:rPr>
          <w:rFonts w:ascii="Times New Roman" w:hAnsi="Times New Roman" w:cs="Times New Roman"/>
          <w:sz w:val="28"/>
          <w:szCs w:val="28"/>
        </w:rPr>
        <w:t>ованиях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Применение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техникиитактикивусловия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соревновательных  поединков.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Распределениесилнавсепоединк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соревнований.  Подготовка к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поединку-разминка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астройка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других  видов  спорта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Баскетбол.  Передвижения  с  изменением  скорости.  Сочетание  рывка  с  остановкой  и  последующим  ускорением.  Ловля  мяча  двумя  руками  и  передача  в  движении.  Броски  мяча  в  корзину  одной  рукой,  от  плеча,  с  близкого  расстояния  после  остановки  и  двойного  шага.  Учебная  игра  по  упрощенным  правилам.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Волейбол.  Перемещения  приставными  шагами:  вправо,  влево,  вперед,  назад.  Передача  мяча:  верхняя  и  нижняя  на  близком  и  среднем  расстоянии.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Подвижные  игры:  «Мяч  в  воздухе»,  «Эстафета  у  стены»  и  другие.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физической  подготовки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Акробатические  и  гимнастические  упражнения.  </w:t>
      </w:r>
      <w:r w:rsidRPr="00C20297">
        <w:rPr>
          <w:rFonts w:ascii="Times New Roman" w:hAnsi="Times New Roman" w:cs="Times New Roman"/>
          <w:sz w:val="28"/>
          <w:szCs w:val="28"/>
        </w:rPr>
        <w:t>Повторениеранееизученныхупражнений;кувыркивдлинуивысоту(встандартныхусловиях,вусложненныхусловиях-через«скамеечку»),кувырокназадсвыходомнапрямыеруки;прыжкивприседеспродв</w:t>
      </w:r>
      <w:r w:rsidRPr="00C20297">
        <w:rPr>
          <w:rFonts w:ascii="Times New Roman" w:hAnsi="Times New Roman" w:cs="Times New Roman"/>
          <w:sz w:val="28"/>
          <w:szCs w:val="28"/>
        </w:rPr>
        <w:lastRenderedPageBreak/>
        <w:t>ижением,скороткойидлиннойскакалкой,стойкана</w:t>
      </w:r>
      <w:r>
        <w:rPr>
          <w:rFonts w:ascii="Times New Roman" w:hAnsi="Times New Roman" w:cs="Times New Roman"/>
          <w:sz w:val="28"/>
          <w:szCs w:val="28"/>
        </w:rPr>
        <w:t xml:space="preserve">  голове,  подъем  разгибом,  ра</w:t>
      </w:r>
      <w:r w:rsidRPr="00C20297">
        <w:rPr>
          <w:rFonts w:ascii="Times New Roman" w:hAnsi="Times New Roman" w:cs="Times New Roman"/>
          <w:sz w:val="28"/>
          <w:szCs w:val="28"/>
        </w:rPr>
        <w:t>ндат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исы,подтягиваниенаперекладинезаобусловленноевремя(20сек)-мальчики;подтягиваниеввисележазаобусловленноевремя(20сек)-девочки;подтягиваниеразличнымхватом(широким,узким);мостгимнастический,борцовскийизположениястоя(припомощипартнера,безпомощи),забеганиянаборцовскоммосту(5развлево,5развправо),переворотысмоста(сзахватомпартнеразаноги,самостоятельно),равновесие-ходьбанаруках(3–5метров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Подвижные  игры  и  эстафеты.  «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каната»,  «Подвижная  цель»,  «Кто  сильнее?»,  «Большая  эстафета  по  кругу»,  «Бег  командами»,  «Кто  быстрее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>»,  «Эстафета  с  палками  и  прыжками»,  «Эстафета  с  чехардой»,  «Двумя  мячами  через  сетку»,  «Эстафета  с  ведением  и  броском  мяча  в  корзину»,  «Мяч  в  середину».  Рекомендуется  применять  ранее  изученные  игры.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Силовые.  Подтягивание  на  перекладине;  сгибание  рук  в  упоре  лежа,  сгибание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лежа  на  спине,  ноги  закреплены;  поднимание  ног  до  хвата  руками  в  висе  на  гимнастической  стенке;  лазание  по  канату  с  помощью  ног,  без  помощи  ног.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Скоростные.  Бег  10  м,  20  м,  30  м;  прыжки  в  длину  с  места;  подтягивание  на  перекладине  за  20  сек.;  сгибание  рук  в  упоре  лежа  за  20  сек.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выносливость.  Бег  2000  м  в  среднем  темпе  с  учетом  времени,  400  м,  1500  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Координационные.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Челночный  бег  3х10 м;  кувырки  вперед,  назад  (вдвоем,  втроем);  боковой  переворот,  подъем  разгибом;  спортивные  игры  -  футбол,  баскетбол,  волейбол;  подвижные  игры  -  эстафеты,  игры  в  касания,  в  захваты.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гибкость.  Упражнения  на  гимнастической  стенке,  упражнения  для  формирования  осанки.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28A">
        <w:rPr>
          <w:rFonts w:ascii="Times New Roman" w:hAnsi="Times New Roman" w:cs="Times New Roman"/>
          <w:sz w:val="28"/>
          <w:szCs w:val="28"/>
        </w:rPr>
        <w:t xml:space="preserve">Комплексного  воздействия: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упражнения;  акробатические  и  гимнастические  упражнения  (ранее  изученные,  с  увеличением  дозировки);  подвижные  игры  «Пятнадцать  передач»,  «Перехват  мяча»,  «Гонка  с  выбыванием»,  «Перемена  мест»,  «Кто  выше?»,  «Борьба  за  палку»,  «Бег  пингвинов».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развития  общих  физических  качеств.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использовать  упражнения  с  набивным  мячом,  а  также  упражнения  по  выбору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 xml:space="preserve">  из  других  видов  спорта  (гимнастика,  легкая  атлетика,  тяжелая  атлетика,  плавание,  лыжные  гонки  и  др.).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специальной физической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Силовые.  Выполнение  приемов  на  более  тяжелых  партнерах.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Скоростные.  Проведение  поединков  с  быстрыми  партнерами,  с  партнерами  легкими  по  весу.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выносливость.  Проведение  поединков  с  партнерами,  способными  длительное  время  сохранять  работоспособность;  выполнять  приемы  длительное  время  без  остановки  (1 – 2  мин).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Координационные.  Выполнение  вновь  изученных  приемов  в  условиях  поединка;  имитационные  упражнения  с  набивным  мячом.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гибкость.  Проведение  поединков  с  партнерами,  обладающими  повышенной  подвижностью  в  суставах;  выполнение  приемов  с  максимальной  амплитудой.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Имитационные  упражнения.  С  набивным  мячом  для  освоения: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-  подсечек  (перебрасывание  ногой  лежащего  мяча,  удар  подъемом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  стопы  по  падающему  мячу);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отхвата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(удар  голенью  по  падающему  мячу).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На  гимнастической  стенке  для  освоения  подхвата  -  махи  левой,  правой  ногой  стоя  лицом,  боком  к  стенке.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развития  силы:  поединки  на  сохранение  статических  положений,  на  преодоление  мышечных  усилий  противника,  инерции  противника.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развития  быстроты:  поединки,  в  ходе  которых  необходимо  менять  последовательность  выполнения  технического  действия;  поединки  со  спуртами.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развития  выносливости:  поединки,  в  ходе  которых  решаются  задачи  быстрее  достичь  наивысшей  оценки  за  проведение  приема,  изменять  захваты,  стойки,  дистанции,  положения.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развития  ловкости:  поединки  с  более  опытными  противниками,  использование  в  поединках  вновь  изученных  технико-тактических  действий.</w:t>
      </w:r>
    </w:p>
    <w:p w:rsidR="00422874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развития  гибкости:  увеличение  амплитуды  атакующих  действий  на  основе  изменения  структуры,  уменьшение  амплитуды  защитных  действий  противника.</w:t>
      </w:r>
    </w:p>
    <w:p w:rsidR="00E15FC8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психологической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Волевая  подготовка  средствами  из  арсенала  дзюдо.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решительности.  Проведение поединков с  моделированием  ситуаций,  предстоящих  в  соревнованиях;  поединки  на  проведение  контрприемов,  фиксация  ситуаций  в  поединке  (остановка,  разбор,  исправление  ошибок).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настойчивости.  Выполнение  нормативов  по  физической  подготовке.  После  неудачных  попыток  выполнения  упражнения,  броска  необходимо  добиться  успешного  выполнения.  Поединки  с  сильным  противником.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выдержки.  Отработка  техники  бросков  и  технических  действий  борьбы  лежа  до  10  мин.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смелости.  Броски  и  ловля  набивного  мяча  самостоятельно  и  в  парах.  Кувырки  вперед,  назад  с  высоты  стула,  скамейки.  Поединок  с  сильным  противником.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трудолюбия.  С  полной  самоотдачей  выполнять  все  тренировочные  задания.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нравственной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Поведение  в  школе,  в  секции,  дома.  Аккуратность,  опрятность.  Взаимопомощь  при  выполнении  упражнений,  разучивании  приемов,  страховка  партнера, помощь  партнеру  при  выполнении  различных  упражнений.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Воспитание  чувства  взаимопомощи.  Коллективный  анализ  прошедших  соревнований.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Воспитание  дисциплинированности.  Выполнение  поручений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Выполнение  строевых  упражнений:  передвижений  «короче  шаг»,  «шире  шаг»,  «полшага»;  поворотов  «пол-оборота»  направо  (налево).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Воспитание  инициативности.  Самостоятельная  работа  по  нахождению  новых  вариантов  изучаемой  техники  и  тактики;  руководство  проведением  разминки  с  группой;  поединки  на  достижение  наивысших  показателей  объема  техники,  разносторонности,  эффективности.</w:t>
      </w:r>
    </w:p>
    <w:p w:rsidR="00E15FC8" w:rsidRPr="00D2328A" w:rsidRDefault="00E15FC8" w:rsidP="00422874">
      <w:pPr>
        <w:pStyle w:val="a4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теоретической  и  методической  подготовки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Техника  безопасности  на  занятиях  дзюдо.  Гигиенические  требования  к  занимающимся  и  местам  занятий,  история  дзюдо,  правила  дзюдо,  запрещенные  приемы  в  дзюдо.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Врачебный  контроль  и  самоконтроль.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Самоконтроль дзюдоиста, дневник  самоконтроля,  объективные  данные  (вес,  динамометрия,  кровяное  давление,  пульс),  субъективные  данные  (самочувствие,  сон,  аппетит,  работоспособность,  потоотделение,  показания  и  противопоказания  к  занятиям  дзюдо).</w:t>
      </w:r>
      <w:proofErr w:type="gramEnd"/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Основы  техники.  Основные  понятия  о  бросках,  защитах,  комбинациях,  контактах,  расположениях.  Равновесие,  устойчивость,  площадь  опоры,  использование  веса  тела,  инерция,  рычаг.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Методика  тренировки.  Основные  методы  развития  силы,  быстроты,  выносливости,  гибкости,  ловкости.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Правила  соревнований.  Значение  соревнований,  их  цели  и  задачи.  Виды  соревнований.  Организация  соревнований.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Классификация  техники  дзюдо.  Техника  бросков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борьбы  лежа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katame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удержаний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osaekomi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болевых  приемов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kansetsu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удушающих  захватов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shime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комбинаций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renzoku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),  техника  контрприемов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kaeshi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  Международная  терминология  названий  технических  действий  в  дзюдо.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Анализ  соревнований.  Разбор  ошибок.  Выявление  сильных  сторон  подготовки  дзюдоиста.  Определение  путей  дальнейшего  обучения.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соревновательной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    Участие  в  2-3  соревнованиях  в  течение  года.  Выполнение  нормативов  юношеского  разряда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 Средства  оценки  подготовленности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Зачетныетребования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по общей физической подготовке, сдача аттестационных экзаменов  по  технике  и  выполнение  норматива  2-го  юношеского  разряда.</w:t>
      </w:r>
    </w:p>
    <w:p w:rsidR="00CC09AE" w:rsidRPr="00CC09AE" w:rsidRDefault="00E15FC8" w:rsidP="00CC09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C09AE"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специализации)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Натренировочныйэта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этапначальнойспортивнойспециализации)первогогодаосвоениязачисляютсяучащиесяс1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0297">
        <w:rPr>
          <w:rFonts w:ascii="Times New Roman" w:hAnsi="Times New Roman" w:cs="Times New Roman"/>
          <w:sz w:val="28"/>
          <w:szCs w:val="28"/>
        </w:rPr>
        <w:t>-летнеговозраста,прошедшие</w:t>
      </w:r>
      <w:r>
        <w:rPr>
          <w:rFonts w:ascii="Times New Roman" w:hAnsi="Times New Roman" w:cs="Times New Roman"/>
          <w:sz w:val="28"/>
          <w:szCs w:val="28"/>
        </w:rPr>
        <w:t xml:space="preserve">  этап  начальной  подготовки,  </w:t>
      </w:r>
      <w:r w:rsidRPr="00C20297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 </w:t>
      </w:r>
      <w:r w:rsidRPr="00C20297">
        <w:rPr>
          <w:rFonts w:ascii="Times New Roman" w:hAnsi="Times New Roman" w:cs="Times New Roman"/>
          <w:sz w:val="28"/>
          <w:szCs w:val="28"/>
        </w:rPr>
        <w:t>техничес</w:t>
      </w:r>
      <w:r>
        <w:rPr>
          <w:rFonts w:ascii="Times New Roman" w:hAnsi="Times New Roman" w:cs="Times New Roman"/>
          <w:sz w:val="28"/>
          <w:szCs w:val="28"/>
        </w:rPr>
        <w:t xml:space="preserve">кую  подготовку   </w:t>
      </w:r>
      <w:r w:rsidRPr="00C20297">
        <w:rPr>
          <w:rFonts w:ascii="Times New Roman" w:hAnsi="Times New Roman" w:cs="Times New Roman"/>
          <w:sz w:val="28"/>
          <w:szCs w:val="28"/>
        </w:rPr>
        <w:t>испортивныйразряднениже2-гоюношескогоразряда.</w:t>
      </w:r>
    </w:p>
    <w:p w:rsidR="00E15FC8" w:rsidRPr="00C20297" w:rsidRDefault="00E15FC8" w:rsidP="00E9052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Длязачислениявгруппуначальнойспортивнойспециализациивторогогодаосвоениянеобходимоиметьтехничес</w:t>
      </w:r>
      <w:r>
        <w:rPr>
          <w:rFonts w:ascii="Times New Roman" w:hAnsi="Times New Roman" w:cs="Times New Roman"/>
          <w:sz w:val="28"/>
          <w:szCs w:val="28"/>
        </w:rPr>
        <w:t xml:space="preserve">кую  подготовку  первого года этапа начальной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специализации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портивныйразряднениже2-гоюношескогоразрядаивозрастнемоложе12лет.</w:t>
      </w:r>
    </w:p>
    <w:p w:rsidR="00E15FC8" w:rsidRPr="00E90528" w:rsidRDefault="00E15FC8" w:rsidP="00E90528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22874">
        <w:rPr>
          <w:rFonts w:ascii="Times New Roman" w:hAnsi="Times New Roman" w:cs="Times New Roman"/>
          <w:i/>
          <w:sz w:val="28"/>
          <w:szCs w:val="28"/>
          <w:u w:val="single"/>
        </w:rPr>
        <w:t>Программный  материал  для  занимающихся  на  тренировочном  этапе  (этапе  начальной  спортивной  специализации</w:t>
      </w:r>
      <w:proofErr w:type="gramStart"/>
      <w:r w:rsidRPr="00422874">
        <w:rPr>
          <w:rFonts w:ascii="Times New Roman" w:hAnsi="Times New Roman" w:cs="Times New Roman"/>
          <w:i/>
          <w:sz w:val="28"/>
          <w:szCs w:val="28"/>
          <w:u w:val="single"/>
        </w:rPr>
        <w:t>)п</w:t>
      </w:r>
      <w:proofErr w:type="gramEnd"/>
      <w:r w:rsidRPr="00422874">
        <w:rPr>
          <w:rFonts w:ascii="Times New Roman" w:hAnsi="Times New Roman" w:cs="Times New Roman"/>
          <w:i/>
          <w:sz w:val="28"/>
          <w:szCs w:val="28"/>
          <w:u w:val="single"/>
        </w:rPr>
        <w:t>ервого-второго  годов  освоения</w:t>
      </w:r>
    </w:p>
    <w:p w:rsidR="00E15FC8" w:rsidRPr="00D2328A" w:rsidRDefault="00E15FC8" w:rsidP="00D2328A">
      <w:pPr>
        <w:pStyle w:val="a4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освоения  дзюдо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первого  года  освоения  этапа  начальной  спортивной  специализации  совершенствование  техники  этапа начальной подготовки. Изучение  техники  первого года освоения этапа начальной спортивной специализации</w:t>
      </w:r>
      <w:r w:rsidR="00F8020F" w:rsidRPr="00D2328A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D2328A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196B">
        <w:rPr>
          <w:rFonts w:ascii="Times New Roman" w:hAnsi="Times New Roman" w:cs="Times New Roman"/>
          <w:b/>
          <w:bCs/>
          <w:sz w:val="28"/>
          <w:szCs w:val="28"/>
        </w:rPr>
        <w:t>Техника  бросков  (</w:t>
      </w:r>
      <w:proofErr w:type="spellStart"/>
      <w:r w:rsidRPr="0045196B">
        <w:rPr>
          <w:rFonts w:ascii="Times New Roman" w:hAnsi="Times New Roman" w:cs="Times New Roman"/>
          <w:b/>
          <w:bCs/>
          <w:sz w:val="28"/>
          <w:szCs w:val="28"/>
          <w:lang w:val="en-US"/>
        </w:rPr>
        <w:t>nagewaza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90"/>
        <w:gridCol w:w="3191"/>
        <w:gridCol w:w="3191"/>
      </w:tblGrid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бросок через спину</w:t>
            </w:r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иппон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E15FC8" w:rsidRPr="005B60E9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ippon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seoi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подхват бедром под две ноги</w:t>
            </w:r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Pr="00C20297">
              <w:rPr>
                <w:sz w:val="28"/>
                <w:szCs w:val="28"/>
              </w:rPr>
              <w:t>оши</w:t>
            </w:r>
            <w:proofErr w:type="spellEnd"/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 через бедро с захватом отворота</w:t>
            </w:r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цури</w:t>
            </w:r>
            <w:proofErr w:type="spellEnd"/>
            <w:r>
              <w:rPr>
                <w:sz w:val="28"/>
                <w:szCs w:val="28"/>
              </w:rPr>
              <w:t xml:space="preserve"> коми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tsuri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задняя подсечка</w:t>
            </w:r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</w:t>
            </w: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>
              <w:rPr>
                <w:sz w:val="28"/>
                <w:szCs w:val="28"/>
              </w:rPr>
              <w:t xml:space="preserve"> гари</w:t>
            </w:r>
          </w:p>
        </w:tc>
        <w:tc>
          <w:tcPr>
            <w:tcW w:w="3191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soto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</w:tbl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B361AE" w:rsidRDefault="00E15FC8" w:rsidP="00E15FC8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b/>
          <w:sz w:val="28"/>
          <w:szCs w:val="28"/>
        </w:rPr>
        <w:t>Техникасковывающихдействий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katamewaza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227"/>
        <w:gridCol w:w="3118"/>
        <w:gridCol w:w="3227"/>
      </w:tblGrid>
      <w:tr w:rsidR="00E15FC8" w:rsidRPr="00C20297" w:rsidTr="00E15FC8"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 поперёк с захватом руки</w:t>
            </w:r>
          </w:p>
        </w:tc>
        <w:tc>
          <w:tcPr>
            <w:tcW w:w="3118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yoko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 со стороны головы с захватом руки</w:t>
            </w:r>
          </w:p>
        </w:tc>
        <w:tc>
          <w:tcPr>
            <w:tcW w:w="3118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удержание верхом с захватом руки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татэ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27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9572" w:type="dxa"/>
            <w:gridSpan w:val="3"/>
          </w:tcPr>
          <w:p w:rsidR="00E15FC8" w:rsidRPr="00FC3E72" w:rsidRDefault="00E15FC8" w:rsidP="00E15FC8">
            <w:pPr>
              <w:rPr>
                <w:i/>
              </w:rPr>
            </w:pPr>
            <w:r w:rsidRPr="00FC3E72">
              <w:rPr>
                <w:i/>
              </w:rPr>
              <w:t>*Обучающийвидеоматериалкданнойтехнике:</w:t>
            </w:r>
            <w:hyperlink r:id="rId12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E15FC8" w:rsidRPr="00FC3E72" w:rsidRDefault="00E15FC8" w:rsidP="00E15FC8">
            <w:pPr>
              <w:rPr>
                <w:i/>
              </w:rPr>
            </w:pPr>
            <w:r w:rsidRPr="00FC3E72">
              <w:rPr>
                <w:i/>
              </w:rPr>
              <w:t>*</w:t>
            </w:r>
            <w:proofErr w:type="spellStart"/>
            <w:r w:rsidRPr="00FC3E72">
              <w:rPr>
                <w:i/>
              </w:rPr>
              <w:t>Либоприложениев</w:t>
            </w:r>
            <w:proofErr w:type="gramStart"/>
            <w:r w:rsidRPr="00FC3E72">
              <w:rPr>
                <w:i/>
              </w:rPr>
              <w:t>AppStore</w:t>
            </w:r>
            <w:proofErr w:type="spellEnd"/>
            <w:proofErr w:type="gramEnd"/>
            <w:r w:rsidRPr="00FC3E72">
              <w:rPr>
                <w:i/>
              </w:rPr>
              <w:t>:</w:t>
            </w:r>
            <w:proofErr w:type="spellStart"/>
            <w:r w:rsidRPr="00FC3E72">
              <w:rPr>
                <w:i/>
                <w:lang w:val="en-US"/>
              </w:rPr>
              <w:t>IJFApp</w:t>
            </w:r>
            <w:proofErr w:type="spellEnd"/>
          </w:p>
        </w:tc>
      </w:tr>
    </w:tbl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Самостоятельнаяразработкакомбинацийнаоснове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технических  комплексов  этапа начальной подготовки  и  комплекса первого года освоения этапа начальной спортивной специализации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Совершенствование уходов от удержаний третьего и четвертого года обучения этапа начальной подготовки и выполнение уходов от удержаний, указанных в </w:t>
      </w:r>
      <w:r w:rsidRPr="00B361AE">
        <w:rPr>
          <w:rFonts w:ascii="Times New Roman" w:hAnsi="Times New Roman" w:cs="Times New Roman"/>
          <w:sz w:val="28"/>
          <w:szCs w:val="28"/>
        </w:rPr>
        <w:t>табли</w:t>
      </w:r>
      <w:r w:rsidR="00422874">
        <w:rPr>
          <w:rFonts w:ascii="Times New Roman" w:hAnsi="Times New Roman" w:cs="Times New Roman"/>
          <w:sz w:val="28"/>
          <w:szCs w:val="28"/>
        </w:rPr>
        <w:t>це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Выполнение атакующих действий «тори» со стороны головы, сбоку и сзади, когда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укэ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находится на четвереньках (позиция «черепахи»).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Выполнение переворотов, когда «тори» находится в положении сидя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ката»).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Освобождение захваченной ноги «тори» в положении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 выполнении техники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осаэкоми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Для  второго  года  освоения</w:t>
      </w:r>
      <w:r w:rsidRPr="00C20297">
        <w:rPr>
          <w:rFonts w:ascii="Times New Roman" w:hAnsi="Times New Roman" w:cs="Times New Roman"/>
          <w:sz w:val="28"/>
          <w:szCs w:val="28"/>
        </w:rPr>
        <w:t>этапаначальнойспортивнойспециализацииизучениетехникидзюдозаключаетсявс</w:t>
      </w:r>
      <w:r>
        <w:rPr>
          <w:rFonts w:ascii="Times New Roman" w:hAnsi="Times New Roman" w:cs="Times New Roman"/>
          <w:sz w:val="28"/>
          <w:szCs w:val="28"/>
        </w:rPr>
        <w:t>овершенствовании  техники, указанной в таблицах   и  изучении  техники второго года освоения этапа начальной спортивной специализации</w:t>
      </w:r>
      <w:r w:rsidR="00F8020F">
        <w:rPr>
          <w:rFonts w:ascii="Times New Roman" w:hAnsi="Times New Roman" w:cs="Times New Roman"/>
          <w:sz w:val="28"/>
          <w:szCs w:val="28"/>
        </w:rPr>
        <w:t>.</w:t>
      </w:r>
    </w:p>
    <w:p w:rsidR="00E15FC8" w:rsidRPr="00B361AE" w:rsidRDefault="00E15FC8" w:rsidP="00E15FC8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15FC8" w:rsidRPr="0081110C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бросков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nagewaza</w:t>
      </w:r>
      <w:proofErr w:type="spellEnd"/>
      <w:r w:rsidRPr="0081110C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90"/>
        <w:gridCol w:w="3191"/>
        <w:gridCol w:w="3191"/>
      </w:tblGrid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спину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эри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сэой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спину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моротэ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сэой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спину захватом руки под плечо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сото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бедро захватом за два рукава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содэ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цури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коми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tsuri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</w:tbl>
    <w:p w:rsidR="00E15FC8" w:rsidRPr="001028E6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Самостоятельнаяразработкакомбинацийнаоснове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изученных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техническихкомпле</w:t>
      </w:r>
      <w:r>
        <w:rPr>
          <w:rFonts w:ascii="Times New Roman" w:hAnsi="Times New Roman" w:cs="Times New Roman"/>
          <w:sz w:val="28"/>
          <w:szCs w:val="28"/>
        </w:rPr>
        <w:t>ксов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тактической  подготовки.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Тактика  проведения  технико-тактических  действий: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однонаправленные  комбинации: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боковая  подсечка  под  выставленную  ногу</w:t>
      </w:r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 (de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barai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)  -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отхват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 (o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soto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gari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    -  </w:t>
      </w:r>
      <w:proofErr w:type="spellStart"/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подхватбедром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proofErr w:type="gramEnd"/>
      <w:r w:rsidRPr="00D2328A">
        <w:rPr>
          <w:rFonts w:ascii="Times New Roman" w:hAnsi="Times New Roman" w:cs="Times New Roman"/>
          <w:sz w:val="28"/>
          <w:szCs w:val="28"/>
          <w:lang w:val="en-US"/>
        </w:rPr>
        <w:t>harai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goshi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)  -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подхватизнутри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mata</w:t>
      </w:r>
      <w:proofErr w:type="spellEnd"/>
      <w:r w:rsidRPr="00D2328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Самостоятельная  разработка  комбинаций  из  известных  бросков.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разнонаправленные  комбинации: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боковая  подсечка  под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выставленную</w:t>
      </w:r>
      <w:r w:rsidRPr="00C20297">
        <w:rPr>
          <w:rFonts w:ascii="Times New Roman" w:hAnsi="Times New Roman" w:cs="Times New Roman"/>
          <w:sz w:val="28"/>
          <w:szCs w:val="28"/>
        </w:rPr>
        <w:t>ногу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0297">
        <w:rPr>
          <w:rFonts w:ascii="Times New Roman" w:hAnsi="Times New Roman" w:cs="Times New Roman"/>
          <w:sz w:val="28"/>
          <w:szCs w:val="28"/>
          <w:lang w:val="en-US"/>
        </w:rPr>
        <w:t>eashibarai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бросокчерезспи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morotes</w:t>
      </w:r>
      <w:r w:rsidRPr="00C20297">
        <w:rPr>
          <w:rFonts w:ascii="Times New Roman" w:hAnsi="Times New Roman" w:cs="Times New Roman"/>
          <w:sz w:val="28"/>
          <w:szCs w:val="28"/>
          <w:lang w:val="en-US"/>
        </w:rPr>
        <w:t>eoinage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Самостоятельнаяразработкакомбинацийизизвестныхбросков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Тактикаведенияпоединка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оставлениетактическогопланапоединкасизвестнымпротивникомпоразделам: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сборинформаци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20297">
        <w:rPr>
          <w:rFonts w:ascii="Times New Roman" w:hAnsi="Times New Roman" w:cs="Times New Roman"/>
          <w:sz w:val="28"/>
          <w:szCs w:val="28"/>
        </w:rPr>
        <w:t>наблюдение,опрос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-оценкаобстановки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авнениесвоихвозможностейсвозможностямипротивника(физическиекачества,манераведенияпротивоборства,эффективныеприемы,волевыекачества,условияпроведенияпоединка-состояниезала,зрители,судьи,масштабсоревнований)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-цельпоединк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победитьсконкретнымпреимуществом,недатьпротивникупобедитьит.п.).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Тактикаучастиявсоревнованиях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именениеизученнойтехникиитактикивусловияхсоревновательныхпоединков.Распределениесилнавсепоединкисоревнований.Подготовкакпоединку(разминка,эмоциональнаянастройка).</w:t>
      </w:r>
    </w:p>
    <w:p w:rsidR="00E15FC8" w:rsidRPr="00D2328A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физической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Комплексного  воздействия: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упражнения;  акробатические  и  гимнастические  упражнения  (ранее  изученные,  с  увеличением  дозировки).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Средства  развития  общих  физических  качеств.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использовать  упражнения  с  набивным  мячом,  а  также  упражнения  по  выбору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 xml:space="preserve">  из  других  видов  спорта  (гимнастика,  легкая  атлетика,  плавание,  лыжные  гонки  и  др.).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развития  специальных  физических  качеств: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Имитационные  упражнения  (с  использованием  гимнастической  стенки,  набивного  мяча,  резинового  эспандера  и  др.)  по  выбору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Упражнения для развития координации и моторики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 прыжки в высоту и длину;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одиночные и парные с вращением в разных направлениях, со сменой скорости и направления выполнения.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Поединки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для  развития  силы  (на  сохранение  статических  положений,  на  преодоление  мышечных  усилий  противника,  инерции  противника);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для  развития  быстроты  (в  ходе  поединка  изменять  последовательность  выполнения  технических  действий;  поединки  со  спуртами);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-   для развития скоростно-силовых способностей;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для  развития  выносливости  (в  ходе  поединков  решается  задача  быстрого  достижения  наивысшей  оценки  за  проведение  приема,  изменять  захваты,  стойки,  положения);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для  развития  ловкости  (поединки  с  более  опытными  противниками,  использование  в  поединках  вновь  изученных  технико-тактических  действий);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-  для  развития  гибкости  (увеличение  амплитуды  атакующих  действий  на  основе  изменения  их  структуры,  уменьшение  амплитуды  защитных  действий  противника).</w:t>
      </w:r>
    </w:p>
    <w:p w:rsidR="00E15FC8" w:rsidRPr="00D2328A" w:rsidRDefault="00E15FC8" w:rsidP="00422874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психологической  подготовки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Волевая  подготовка  средствами  из  арсенала  дзюдо.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решительности.  Проведение  поединков  с  моделированием  ситуаций,  предстоящих  в  соревнованиях;  поединки  на  проведение  контрприемов;  фиксация  ситуаций  в  поединке  (остановка,  разбор,  исправление  ошибок).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настойчивости.  Выполнение   нормативов  по  физической  подготовке.  После  неудачных  попыток  выполнения  упражнения,  броска  необходимо  добиться  их  успешного  выполнения.</w:t>
      </w:r>
    </w:p>
    <w:p w:rsidR="00E15FC8" w:rsidRPr="00D2328A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Поединки  с  сильным  противником.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выдержки.  Отработка  техники  бросков  и  технических  действий  борьбы  лежа  до  10  мин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57718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Для  воспитания  смелости.  Броски  и  ловля  набивного  мяча  самостоятельно  и  в  парах.  Кувырки  вперед,  назад  с  высоты  стула,  скамейки.  Поединок  с  сильным  соперником.</w:t>
      </w:r>
    </w:p>
    <w:p w:rsidR="00E15FC8" w:rsidRPr="0057718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Для  воспитания  трудолюбия.  С  полной  самоотдачей  выполнять  все  тренировочные  задания.</w:t>
      </w:r>
    </w:p>
    <w:p w:rsidR="00E15FC8" w:rsidRPr="00577187" w:rsidRDefault="00E15FC8" w:rsidP="0042287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Средства  нравственной  подготовки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lastRenderedPageBreak/>
        <w:t xml:space="preserve">     Поведение  в  школе,  в  секции,  дома.  Аккуратность,  опрятность.  Взаимопомощь  при  выполнении  упражнений,  разучивании  приемов,  страховка  партнера.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Воспитание  чувства  взаимопомощи.  Коллективный  анализ  прошедших  соревнований.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Воспитание  дисциплинированности.  Выполнение  строевых  упражнений,  поручений  тренера</w:t>
      </w:r>
      <w:r w:rsidR="00F52B68">
        <w:rPr>
          <w:rFonts w:ascii="Times New Roman" w:hAnsi="Times New Roman" w:cs="Times New Roman"/>
          <w:sz w:val="28"/>
          <w:szCs w:val="28"/>
        </w:rPr>
        <w:t>- преподавателя</w:t>
      </w:r>
      <w:r w:rsidRPr="0057718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Воспитание  инициативности.  Самостоятельная  работа  по  нахождению  новых  вариантов  изучаемой  техники  и  тактики;  руководство  проведением  разминки  с  группой;  поединки  на  достижение  наивысших  показателей  объема  техники,  разносторонности,  эффективности.</w:t>
      </w:r>
    </w:p>
    <w:p w:rsidR="00E15FC8" w:rsidRPr="00577187" w:rsidRDefault="00E15FC8" w:rsidP="0042287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Средства  теоретической  и  методической  подготовки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Врачебный  контроль  и  самоконтроль.  </w:t>
      </w:r>
      <w:proofErr w:type="gramStart"/>
      <w:r w:rsidRPr="00577187">
        <w:rPr>
          <w:rFonts w:ascii="Times New Roman" w:hAnsi="Times New Roman" w:cs="Times New Roman"/>
          <w:sz w:val="28"/>
          <w:szCs w:val="28"/>
        </w:rPr>
        <w:t>Самоконтроль  дзюдоиста, дневник  самоконтроля,  объективные  данные  (вес,  динамометрия,  кровяное  давление,  пульс),  субъективные  данные  (самочувствие,  сон,  аппетит,  работоспособность,  потоотделение,  показания  и  противопоказания  к  занятиям  дзюдо).</w:t>
      </w:r>
      <w:proofErr w:type="gramEnd"/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Основы  техники.  Основные  понятия  о  бросках,  защитах,  комбинациях,  контратаках.  Равновесие,  устойчивость,  площадь  опоры,  использование  веса  тела,  инерция,  рычаг.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Методика  тренировки.  Основные  методы  развития  силы,  быстроты,  выносливости,  гибкости,  ловкости.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Правила  соревнований.  Значение  соревнований,  их  цели  и  задачи.  Виды  соревнований.  Организация  соревнований.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Классификация  техники  дзюдо.  Техника  бросков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nagewaza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борьбы  лежа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katamewaza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удержаний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osaekomiwaza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болевых  приемов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kansetsuwaza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удушающих  захватов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shimewaza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комбинаций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renzokuwaza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),  техника  контрприемов  (</w:t>
      </w:r>
      <w:proofErr w:type="spellStart"/>
      <w:r w:rsidRPr="00577187">
        <w:rPr>
          <w:rFonts w:ascii="Times New Roman" w:hAnsi="Times New Roman" w:cs="Times New Roman"/>
          <w:sz w:val="28"/>
          <w:szCs w:val="28"/>
          <w:lang w:val="en-US"/>
        </w:rPr>
        <w:t>kaeshiwaza</w:t>
      </w:r>
      <w:proofErr w:type="spellEnd"/>
      <w:r w:rsidRPr="00577187">
        <w:rPr>
          <w:rFonts w:ascii="Times New Roman" w:hAnsi="Times New Roman" w:cs="Times New Roman"/>
          <w:sz w:val="28"/>
          <w:szCs w:val="28"/>
        </w:rPr>
        <w:t>).  Международная  терминология  названий  технических  действий  в  дзюдо.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Анализ  соревнований.  Разбор  ошибок.  Выявление  сильных  сторон  подготовки  дзюдоиста.  Определение  путей  дальнейшего  обучения.</w:t>
      </w:r>
    </w:p>
    <w:p w:rsidR="00E15FC8" w:rsidRPr="00577187" w:rsidRDefault="00E15FC8" w:rsidP="0042287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Средства  соревновательной  подготовки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Участие  в  5-6  соревнованиях  в  течение  года.  </w:t>
      </w:r>
      <w:proofErr w:type="gramStart"/>
      <w:r w:rsidRPr="0057718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577187">
        <w:rPr>
          <w:rFonts w:ascii="Times New Roman" w:hAnsi="Times New Roman" w:cs="Times New Roman"/>
          <w:sz w:val="28"/>
          <w:szCs w:val="28"/>
        </w:rPr>
        <w:t xml:space="preserve">  по  мнению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577187">
        <w:rPr>
          <w:rFonts w:ascii="Times New Roman" w:hAnsi="Times New Roman" w:cs="Times New Roman"/>
          <w:sz w:val="28"/>
          <w:szCs w:val="28"/>
        </w:rPr>
        <w:t xml:space="preserve">  юные  дзюдоисты  обладают  достаточным  уровнем  физической,  технической,  тактической,  психологической  подготовленности,  количество  соревнований  можно  увеличить.</w:t>
      </w:r>
    </w:p>
    <w:p w:rsidR="00E15FC8" w:rsidRPr="00577187" w:rsidRDefault="00E15FC8" w:rsidP="0042287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Средства  судейской  и  инструкторской  практики</w:t>
      </w:r>
    </w:p>
    <w:p w:rsidR="00E15FC8" w:rsidRPr="0057718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 xml:space="preserve">     Участие  в  судействе  соревнований  в  качестве  бокового  судьи,  судьи  при  участниках,  судьи-хронометриста.  Участие  в  показательных  выступлениях.</w:t>
      </w:r>
    </w:p>
    <w:p w:rsidR="00E15FC8" w:rsidRPr="00577187" w:rsidRDefault="00E15FC8" w:rsidP="0042287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77187">
        <w:rPr>
          <w:rFonts w:ascii="Times New Roman" w:hAnsi="Times New Roman" w:cs="Times New Roman"/>
          <w:sz w:val="28"/>
          <w:szCs w:val="28"/>
        </w:rPr>
        <w:t>Средства  оценки  подготовленности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Зачетныетребования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групп первого года освоения включают в себя выполнение нормативов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пообщей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физической  подготовке  и  сдачу  </w:t>
      </w:r>
      <w:r w:rsidRPr="00C20297">
        <w:rPr>
          <w:rFonts w:ascii="Times New Roman" w:hAnsi="Times New Roman" w:cs="Times New Roman"/>
          <w:sz w:val="28"/>
          <w:szCs w:val="28"/>
        </w:rPr>
        <w:t>аттестационно</w:t>
      </w:r>
      <w:r>
        <w:rPr>
          <w:rFonts w:ascii="Times New Roman" w:hAnsi="Times New Roman" w:cs="Times New Roman"/>
          <w:sz w:val="28"/>
          <w:szCs w:val="28"/>
        </w:rPr>
        <w:t xml:space="preserve">го  экзамена  по  технике  первого года освоения 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этапаначальнойспортивнойспециализации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групп второго года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20297">
        <w:rPr>
          <w:rFonts w:ascii="Times New Roman" w:hAnsi="Times New Roman" w:cs="Times New Roman"/>
          <w:sz w:val="28"/>
          <w:szCs w:val="28"/>
        </w:rPr>
        <w:t>ачетныетребования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включают в себя выполнение нормативов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общей  физической  подготовке и  сдачу  </w:t>
      </w:r>
      <w:r w:rsidRPr="00C20297">
        <w:rPr>
          <w:rFonts w:ascii="Times New Roman" w:hAnsi="Times New Roman" w:cs="Times New Roman"/>
          <w:sz w:val="28"/>
          <w:szCs w:val="28"/>
        </w:rPr>
        <w:lastRenderedPageBreak/>
        <w:t>аттестаци</w:t>
      </w:r>
      <w:r>
        <w:rPr>
          <w:rFonts w:ascii="Times New Roman" w:hAnsi="Times New Roman" w:cs="Times New Roman"/>
          <w:sz w:val="28"/>
          <w:szCs w:val="28"/>
        </w:rPr>
        <w:t xml:space="preserve">онного  экзамена  по  технике  второго года освоения этапа начальной спортивной специализации, а также </w:t>
      </w:r>
      <w:r w:rsidRPr="00C20297">
        <w:rPr>
          <w:rFonts w:ascii="Times New Roman" w:hAnsi="Times New Roman" w:cs="Times New Roman"/>
          <w:sz w:val="28"/>
          <w:szCs w:val="28"/>
        </w:rPr>
        <w:t>выполнениенорматива1-гоюнош</w:t>
      </w:r>
      <w:proofErr w:type="gramStart"/>
      <w:r w:rsidR="006A3CDE">
        <w:rPr>
          <w:rFonts w:ascii="Times New Roman" w:hAnsi="Times New Roman" w:cs="Times New Roman"/>
          <w:sz w:val="28"/>
          <w:szCs w:val="28"/>
        </w:rPr>
        <w:t>.</w:t>
      </w:r>
      <w:r w:rsidRPr="00C202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азряда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FC8" w:rsidRPr="00422874" w:rsidRDefault="00E15FC8" w:rsidP="006A3CD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874">
        <w:rPr>
          <w:rFonts w:ascii="Times New Roman" w:hAnsi="Times New Roman" w:cs="Times New Roman"/>
          <w:i/>
          <w:sz w:val="28"/>
          <w:szCs w:val="28"/>
          <w:u w:val="single"/>
        </w:rPr>
        <w:t>Программный  материал  для  занимающихся  на  тренировочном  этапе  (этапе  углубленной  спортивной  специализации) третьего-пятого  годов  освоения</w:t>
      </w:r>
    </w:p>
    <w:p w:rsidR="00E15FC8" w:rsidRPr="00422874" w:rsidRDefault="00E15FC8" w:rsidP="00422874">
      <w:pPr>
        <w:pStyle w:val="a4"/>
        <w:spacing w:after="0" w:line="20" w:lineRule="atLeast"/>
        <w:ind w:left="420"/>
        <w:rPr>
          <w:rFonts w:ascii="Times New Roman" w:hAnsi="Times New Roman" w:cs="Times New Roman"/>
          <w:sz w:val="28"/>
          <w:szCs w:val="28"/>
        </w:rPr>
      </w:pPr>
      <w:r w:rsidRPr="00422874">
        <w:rPr>
          <w:rFonts w:ascii="Times New Roman" w:hAnsi="Times New Roman" w:cs="Times New Roman"/>
          <w:sz w:val="28"/>
          <w:szCs w:val="28"/>
        </w:rPr>
        <w:t>Средства  освоения  дзюдо</w:t>
      </w:r>
    </w:p>
    <w:p w:rsidR="00E15FC8" w:rsidRDefault="00E15FC8" w:rsidP="00E15FC8">
      <w:pPr>
        <w:spacing w:after="0" w:line="20" w:lineRule="atLeas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22874">
        <w:rPr>
          <w:rFonts w:ascii="Times New Roman" w:hAnsi="Times New Roman" w:cs="Times New Roman"/>
          <w:sz w:val="28"/>
          <w:szCs w:val="28"/>
        </w:rPr>
        <w:t xml:space="preserve">Для третьего </w:t>
      </w:r>
      <w:proofErr w:type="spellStart"/>
      <w:r w:rsidRPr="00422874">
        <w:rPr>
          <w:rFonts w:ascii="Times New Roman" w:hAnsi="Times New Roman" w:cs="Times New Roman"/>
          <w:sz w:val="28"/>
          <w:szCs w:val="28"/>
        </w:rPr>
        <w:t>года</w:t>
      </w:r>
      <w:r w:rsidRPr="00802CE3">
        <w:rPr>
          <w:rFonts w:ascii="Times New Roman" w:hAnsi="Times New Roman" w:cs="Times New Roman"/>
          <w:sz w:val="28"/>
          <w:szCs w:val="28"/>
        </w:rPr>
        <w:t>освоениятренировочногоэтапа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(углубленной спортивной специализации) совершенствование техники этапа начальной спортивной специализации и изучение  комплекса технических действий, перечисленных в </w:t>
      </w:r>
      <w:r w:rsidRPr="00B361AE">
        <w:rPr>
          <w:rFonts w:ascii="Times New Roman" w:hAnsi="Times New Roman" w:cs="Times New Roman"/>
          <w:sz w:val="28"/>
          <w:szCs w:val="28"/>
        </w:rPr>
        <w:t>таблицах.</w:t>
      </w:r>
    </w:p>
    <w:p w:rsidR="00E15FC8" w:rsidRPr="00B361AE" w:rsidRDefault="006A3CDE" w:rsidP="006A3CD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5FC8" w:rsidRPr="00C20297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бросков 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90"/>
        <w:gridCol w:w="3191"/>
        <w:gridCol w:w="3191"/>
      </w:tblGrid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подхват под одну ногу                                                                                                                        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учи мата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mata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голову с упором стопой в живот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томоэ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боковая подножка на пятке (седом)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ёко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  <w:tr w:rsidR="00E15FC8" w:rsidRPr="00C20297" w:rsidTr="00E15FC8">
        <w:tc>
          <w:tcPr>
            <w:tcW w:w="9572" w:type="dxa"/>
            <w:gridSpan w:val="3"/>
            <w:tcBorders>
              <w:left w:val="nil"/>
              <w:right w:val="nil"/>
            </w:tcBorders>
          </w:tcPr>
          <w:p w:rsidR="00E15FC8" w:rsidRPr="006A3CDE" w:rsidRDefault="00E15FC8" w:rsidP="006A3CDE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</w:p>
          <w:p w:rsidR="00E15FC8" w:rsidRPr="006A3CDE" w:rsidRDefault="00E15FC8" w:rsidP="0045196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сковывающих действий (</w:t>
            </w:r>
            <w:proofErr w:type="spellStart"/>
            <w:r w:rsidRPr="006A3C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katamewaza</w:t>
            </w:r>
            <w:proofErr w:type="spellEnd"/>
            <w:r w:rsidRPr="006A3CD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15FC8" w:rsidRPr="00D87737" w:rsidRDefault="00E15FC8" w:rsidP="00E15FC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</w:p>
        </w:tc>
      </w:tr>
      <w:tr w:rsidR="00E15FC8" w:rsidRPr="00C20297" w:rsidTr="00E15FC8">
        <w:tc>
          <w:tcPr>
            <w:tcW w:w="9572" w:type="dxa"/>
            <w:gridSpan w:val="3"/>
          </w:tcPr>
          <w:p w:rsidR="00E15FC8" w:rsidRPr="006A3CDE" w:rsidRDefault="00E15FC8" w:rsidP="00E15FC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proofErr w:type="gram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proofErr w:type="gram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ansetzu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0297">
              <w:rPr>
                <w:sz w:val="28"/>
                <w:szCs w:val="28"/>
              </w:rPr>
              <w:t>ычаг</w:t>
            </w:r>
            <w:r>
              <w:rPr>
                <w:sz w:val="28"/>
                <w:szCs w:val="28"/>
              </w:rPr>
              <w:t xml:space="preserve"> локтя захватом руки между ног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хишиги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джуджи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hishigi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juji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рычаг локтя захватом руки подмышку 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ваки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RPr="00C20297" w:rsidTr="00E15FC8">
        <w:tc>
          <w:tcPr>
            <w:tcW w:w="3190" w:type="dxa"/>
          </w:tcPr>
          <w:p w:rsidR="00E15FC8" w:rsidRPr="00C20297" w:rsidRDefault="00E15FC8" w:rsidP="00E15F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локтя</w:t>
            </w:r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гарами</w:t>
            </w:r>
            <w:proofErr w:type="spellEnd"/>
          </w:p>
        </w:tc>
        <w:tc>
          <w:tcPr>
            <w:tcW w:w="319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garami</w:t>
            </w:r>
            <w:proofErr w:type="spellEnd"/>
          </w:p>
        </w:tc>
      </w:tr>
      <w:tr w:rsidR="00E15FC8" w:rsidRPr="00C20297" w:rsidTr="00E15FC8">
        <w:tc>
          <w:tcPr>
            <w:tcW w:w="9572" w:type="dxa"/>
            <w:gridSpan w:val="3"/>
          </w:tcPr>
          <w:p w:rsidR="00E15FC8" w:rsidRPr="006A3CDE" w:rsidRDefault="00E15FC8" w:rsidP="00E15FC8">
            <w:pPr>
              <w:rPr>
                <w:rFonts w:ascii="Times New Roman" w:hAnsi="Times New Roman" w:cs="Times New Roman"/>
                <w:i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*Обучающий видео материал к данной технике: </w:t>
            </w:r>
            <w:hyperlink r:id="rId13" w:history="1">
              <w:r w:rsidRPr="006A3CDE">
                <w:rPr>
                  <w:rFonts w:ascii="Times New Roman" w:hAnsi="Times New Roman" w:cs="Times New Roman"/>
                  <w:i/>
                </w:rPr>
                <w:t>http://www.eju.net/judo-video</w:t>
              </w:r>
            </w:hyperlink>
          </w:p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*Либо приложение в </w:t>
            </w:r>
            <w:proofErr w:type="spellStart"/>
            <w:r w:rsidRPr="006A3CDE">
              <w:rPr>
                <w:rFonts w:ascii="Times New Roman" w:hAnsi="Times New Roman" w:cs="Times New Roman"/>
                <w:i/>
              </w:rPr>
              <w:t>AppStore</w:t>
            </w:r>
            <w:proofErr w:type="spellEnd"/>
            <w:r w:rsidRPr="006A3CDE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6A3CDE">
              <w:rPr>
                <w:rFonts w:ascii="Times New Roman" w:hAnsi="Times New Roman" w:cs="Times New Roman"/>
                <w:i/>
                <w:lang w:val="en-US"/>
              </w:rPr>
              <w:t>IJFApp</w:t>
            </w:r>
            <w:proofErr w:type="spellEnd"/>
          </w:p>
        </w:tc>
      </w:tr>
    </w:tbl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Подготовкакаттестации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 демонстрации  техники третьего года освоения тренировочного этапа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1D442E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Самостоятельнаяразработкакомбинацийнаосноветехни</w:t>
      </w:r>
      <w:r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комплексов первого, второго и третьего годов освоения тренировочного этапа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индивидуальной техники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tukuiwaza</w:t>
      </w:r>
      <w:proofErr w:type="spellEnd"/>
      <w:r w:rsidRPr="001D442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схватки (тори атакует,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защищается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butsukarikeiko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как средство формирования атакующего стиля борьбы.                                                   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2874">
        <w:rPr>
          <w:rFonts w:ascii="Times New Roman" w:hAnsi="Times New Roman" w:cs="Times New Roman"/>
          <w:sz w:val="28"/>
          <w:szCs w:val="28"/>
        </w:rPr>
        <w:t xml:space="preserve">     Для четвертого </w:t>
      </w:r>
      <w:proofErr w:type="spellStart"/>
      <w:r w:rsidRPr="00422874">
        <w:rPr>
          <w:rFonts w:ascii="Times New Roman" w:hAnsi="Times New Roman" w:cs="Times New Roman"/>
          <w:sz w:val="28"/>
          <w:szCs w:val="28"/>
        </w:rPr>
        <w:t>года</w:t>
      </w:r>
      <w:r w:rsidRPr="00C20297">
        <w:rPr>
          <w:rFonts w:ascii="Times New Roman" w:hAnsi="Times New Roman" w:cs="Times New Roman"/>
          <w:sz w:val="28"/>
          <w:szCs w:val="28"/>
        </w:rPr>
        <w:t>освоения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тренировочного этапа </w:t>
      </w:r>
      <w:r w:rsidRPr="00207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углубленной спортивной специализации) совершенствование комплекса технических действий, перечисленных в </w:t>
      </w:r>
      <w:r w:rsidRPr="00B361AE">
        <w:rPr>
          <w:rFonts w:ascii="Times New Roman" w:hAnsi="Times New Roman" w:cs="Times New Roman"/>
          <w:sz w:val="28"/>
          <w:szCs w:val="28"/>
        </w:rPr>
        <w:t>таблицах20и21,иизучениекомплексатехническихдействий</w:t>
      </w:r>
      <w:proofErr w:type="gramStart"/>
      <w:r w:rsidRPr="00B361AE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B361AE">
        <w:rPr>
          <w:rFonts w:ascii="Times New Roman" w:hAnsi="Times New Roman" w:cs="Times New Roman"/>
          <w:sz w:val="28"/>
          <w:szCs w:val="28"/>
        </w:rPr>
        <w:t>казанныхвтаблицах.</w:t>
      </w:r>
    </w:p>
    <w:p w:rsidR="00E15FC8" w:rsidRPr="00560251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207146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бросков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nagewaza</w:t>
      </w:r>
      <w:proofErr w:type="spellEnd"/>
      <w:r w:rsidRPr="00207146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207146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285"/>
        <w:gridCol w:w="3285"/>
        <w:gridCol w:w="3285"/>
      </w:tblGrid>
      <w:tr w:rsidR="00E15FC8" w:rsidRPr="000656E2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зацеп снаружи голенью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сото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гакэ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gake</w:t>
            </w:r>
            <w:proofErr w:type="spellEnd"/>
          </w:p>
        </w:tc>
      </w:tr>
      <w:tr w:rsidR="00E15FC8" w:rsidRPr="000656E2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подсад бедром и голенью изнутри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ханэ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E15FC8" w:rsidRPr="000656E2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голову подсадом голенью с захватом туловища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гаэши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gaeshi</w:t>
            </w:r>
            <w:proofErr w:type="spellEnd"/>
          </w:p>
        </w:tc>
      </w:tr>
      <w:tr w:rsidR="00E15FC8" w:rsidRPr="000656E2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задняя подножка на пятке (седом)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тани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</w:tbl>
    <w:p w:rsidR="00E15FC8" w:rsidRPr="00B361AE" w:rsidRDefault="00E15FC8" w:rsidP="00E15FC8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15FC8" w:rsidRPr="0045196B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96B">
        <w:rPr>
          <w:rFonts w:ascii="Times New Roman" w:hAnsi="Times New Roman" w:cs="Times New Roman"/>
          <w:b/>
          <w:bCs/>
          <w:sz w:val="28"/>
          <w:szCs w:val="28"/>
        </w:rPr>
        <w:t>Техника сковывающих действий (</w:t>
      </w:r>
      <w:proofErr w:type="spellStart"/>
      <w:r w:rsidRPr="0045196B">
        <w:rPr>
          <w:rFonts w:ascii="Times New Roman" w:hAnsi="Times New Roman" w:cs="Times New Roman"/>
          <w:b/>
          <w:bCs/>
          <w:sz w:val="28"/>
          <w:szCs w:val="28"/>
          <w:lang w:val="en-US"/>
        </w:rPr>
        <w:t>katamewaza</w:t>
      </w:r>
      <w:proofErr w:type="spellEnd"/>
      <w:r w:rsidRPr="0045196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15FC8" w:rsidRPr="00560251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285"/>
        <w:gridCol w:w="3285"/>
        <w:gridCol w:w="3285"/>
      </w:tblGrid>
      <w:tr w:rsidR="00E15FC8" w:rsidRPr="006B6169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shime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RPr="006B6169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коши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B6169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захватом головы и руки ногами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санкаку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sankaku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B6169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сзади двумя отворотами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окури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эри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okuri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B6169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сзади отворотом, выключая руку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ката ха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</w:tbl>
    <w:p w:rsidR="00E15FC8" w:rsidRPr="00207146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2874">
        <w:rPr>
          <w:rFonts w:ascii="Times New Roman" w:hAnsi="Times New Roman" w:cs="Times New Roman"/>
          <w:sz w:val="28"/>
          <w:szCs w:val="28"/>
        </w:rPr>
        <w:t xml:space="preserve">Для пятого </w:t>
      </w:r>
      <w:proofErr w:type="spellStart"/>
      <w:r w:rsidRPr="00422874">
        <w:rPr>
          <w:rFonts w:ascii="Times New Roman" w:hAnsi="Times New Roman" w:cs="Times New Roman"/>
          <w:sz w:val="28"/>
          <w:szCs w:val="28"/>
        </w:rPr>
        <w:t>года</w:t>
      </w:r>
      <w:r w:rsidRPr="00C20297">
        <w:rPr>
          <w:rFonts w:ascii="Times New Roman" w:hAnsi="Times New Roman" w:cs="Times New Roman"/>
          <w:sz w:val="28"/>
          <w:szCs w:val="28"/>
        </w:rPr>
        <w:t>освоениятренировочн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углубленной спортивной специализации) совершенствование комплексов технических действий, указанных в </w:t>
      </w:r>
      <w:r w:rsidRPr="00B361AE">
        <w:rPr>
          <w:rFonts w:ascii="Times New Roman" w:hAnsi="Times New Roman" w:cs="Times New Roman"/>
          <w:sz w:val="28"/>
          <w:szCs w:val="28"/>
        </w:rPr>
        <w:t>таблицах21-</w:t>
      </w:r>
      <w:r>
        <w:rPr>
          <w:rFonts w:ascii="Times New Roman" w:hAnsi="Times New Roman" w:cs="Times New Roman"/>
          <w:sz w:val="28"/>
          <w:szCs w:val="28"/>
        </w:rPr>
        <w:t xml:space="preserve">23 и изучение технических действий, перечисленных в таблице  </w:t>
      </w:r>
    </w:p>
    <w:p w:rsidR="00E15FC8" w:rsidRPr="00B361AE" w:rsidRDefault="00E15FC8" w:rsidP="0042287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422874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сковывающих действий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katamewaza</w:t>
      </w:r>
      <w:proofErr w:type="spellEnd"/>
      <w:r w:rsidRPr="006F7A4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3285"/>
        <w:gridCol w:w="3285"/>
        <w:gridCol w:w="3285"/>
      </w:tblGrid>
      <w:tr w:rsidR="00E15FC8" w:rsidRPr="006F7A46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shime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RPr="006F7A46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спереди, скрещивая руки (одна ладонь вверх, другая вниз</w:t>
            </w:r>
            <w:proofErr w:type="gram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ката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джуджи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juji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F7A46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спереди, скрещивая руки (ладони вверх)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гяку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джуджи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gyaku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juji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F7A46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спереди, скрещивая руки (ладони вниз)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нами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джуджи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juji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F7A46" w:rsidTr="00E15FC8"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 отворотом и предплечьем вращением</w:t>
            </w:r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содэ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RPr="006F7A46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rPr>
                <w:rFonts w:ascii="Times New Roman" w:hAnsi="Times New Roman" w:cs="Times New Roman"/>
                <w:i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*Обучающий видео материал к данной технике: </w:t>
            </w:r>
            <w:hyperlink r:id="rId14" w:history="1">
              <w:r w:rsidRPr="006A3CDE">
                <w:rPr>
                  <w:rFonts w:ascii="Times New Roman" w:hAnsi="Times New Roman" w:cs="Times New Roman"/>
                  <w:i/>
                </w:rPr>
                <w:t>http://www.eju.net/judo-video</w:t>
              </w:r>
            </w:hyperlink>
          </w:p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*Либо приложение в </w:t>
            </w:r>
            <w:proofErr w:type="spellStart"/>
            <w:r w:rsidRPr="006A3CDE">
              <w:rPr>
                <w:rFonts w:ascii="Times New Roman" w:hAnsi="Times New Roman" w:cs="Times New Roman"/>
                <w:i/>
              </w:rPr>
              <w:t>AppStore</w:t>
            </w:r>
            <w:proofErr w:type="spellEnd"/>
            <w:r w:rsidRPr="006A3CDE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6A3CDE">
              <w:rPr>
                <w:rFonts w:ascii="Times New Roman" w:hAnsi="Times New Roman" w:cs="Times New Roman"/>
                <w:i/>
                <w:lang w:val="en-US"/>
              </w:rPr>
              <w:t>IJFApp</w:t>
            </w:r>
            <w:proofErr w:type="spellEnd"/>
          </w:p>
        </w:tc>
      </w:tr>
    </w:tbl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D2328A" w:rsidRDefault="00E15FC8" w:rsidP="00D2328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тактической  подготовки.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Тактикаведенияпоединка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боринформацииодзюдоистах.Заполнениекартотекипоразделам:общиесведения;сведения,полученныеизстенографиипоединковдзюдоистов–показателитехникиитактики(нападающая,оборонительная,контратакующаятактика).Оценкаситуации-подготовленностьпротивников,условияведенияпоединка.Построениемоделипоединкасконкретнымпротивником.Коррекциямодели.Подавлениедействийпротивникасвоимидействиями.Маскировкасвоихдействий.Реализацияпланапоединка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Тактикаучастиявсоревнованиях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азработкапланадействийнасоревнованиях.Обеспечениеуправлениемсвоихдействий.Учетусловийпроведениясоревнования.</w:t>
      </w:r>
    </w:p>
    <w:p w:rsidR="00E15FC8" w:rsidRPr="00D2328A" w:rsidRDefault="00E15FC8" w:rsidP="00D2328A">
      <w:pPr>
        <w:pStyle w:val="a4"/>
        <w:spacing w:after="0" w:line="20" w:lineRule="atLeast"/>
        <w:ind w:left="42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физической  подготовки</w:t>
      </w:r>
    </w:p>
    <w:p w:rsidR="00E15FC8" w:rsidRPr="00D2328A" w:rsidRDefault="00E15FC8" w:rsidP="00E15FC8">
      <w:pPr>
        <w:pStyle w:val="a4"/>
        <w:spacing w:after="0" w:line="20" w:lineRule="atLeast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Комплексного  воздействия: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упражнения;  акробатические  упражнения;  подвижные  игры.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развития  общих  физических  качеств.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использовать  упражнения  с  набивным  мячом,  а  также  упражнения  по  выбору  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D2328A">
        <w:rPr>
          <w:rFonts w:ascii="Times New Roman" w:hAnsi="Times New Roman" w:cs="Times New Roman"/>
          <w:sz w:val="28"/>
          <w:szCs w:val="28"/>
        </w:rPr>
        <w:t xml:space="preserve">  из  других  видов  спорта.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развития  специальных  физических  качеств: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Скоростно-силовые.  Поединки  со  сменой  партнеров:  2</w:t>
      </w:r>
      <w:r w:rsidRPr="00C20297">
        <w:rPr>
          <w:rFonts w:ascii="Times New Roman" w:hAnsi="Times New Roman" w:cs="Times New Roman"/>
          <w:sz w:val="28"/>
          <w:szCs w:val="28"/>
        </w:rPr>
        <w:t>поединкапо2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мин,затемотдых1мин,затемснова2поединкапо2мин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роскинесколькихпартнероввмаксимальномтемпеза10сек(6серий),отдыхмеждусериями30сек.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Повышающие  скоростную  выносливость</w:t>
      </w:r>
      <w:proofErr w:type="gramStart"/>
      <w:r w:rsidRPr="00C20297">
        <w:rPr>
          <w:rFonts w:ascii="Times New Roman" w:hAnsi="Times New Roman" w:cs="Times New Roman"/>
          <w:b/>
          <w:sz w:val="28"/>
          <w:szCs w:val="28"/>
        </w:rPr>
        <w:t>.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тандартнойситуации(илиприпередвижениипротивника)выполнениебросков(контрбросков)втечение60секвмаксимальномтемпе,затемотдых180секиповторения5-6раз,затемотдыхдо10миниещеот3до6повторений.Поединкисодностороннимсопротивлениемпротивника(сполнымсопротивлением)длительностью2мин,затемотдых3-5мин(3-6такихсерий),отдыхмеждукомплексамиработыивосстановлениядо10мин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Повышающие «борцовскую» выносливость.  Поединки с односторонним сопротивлением (нарастающим сопротивлением, полным сопротивлением)  длительностью  от  20  до  30  минут.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Координационные.  В поединке атаковать противника только вновь изученными бросками, удержаниями, болевыми, удушениями, комбинациями, повторными атаками.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гибкость.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Забегания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на  мосту,  подъем  разгибом,  перевороты  на  мосту  с  максимальной  амплитудой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D2328A" w:rsidRDefault="00E15FC8" w:rsidP="00D2328A">
      <w:pPr>
        <w:pStyle w:val="a4"/>
        <w:spacing w:after="0" w:line="20" w:lineRule="atLeast"/>
        <w:ind w:left="42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психологической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Волевая  подготовка  средствами  из  арсенала  дзюдо.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решительности.  Активное  начало  поединка  с  сильным  соперником.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настойчивости.  В  условиях  одностороннего  сопротивления,  нарастающего  сопротивления,  полного  сопротивления  опрокинуть,  перевернуть  противника  различными  способами  в  течение  20-40  сек,  вынудить  противника  сдаться  посредством  проведения  болевого,  удушающего  приемов.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Для  воспитания  выдержки.  Контроль  веса  перед  соревнованиями.  Снижение  веса  в  рамках  весовой  категории.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Для  воспитания  смелости.  Проведение  поединков  с  более  сильными  противниками  с  задачей  победить  или  продержаться  длительное  время  без  проигранных  действий.</w:t>
      </w:r>
    </w:p>
    <w:p w:rsidR="00E15FC8" w:rsidRPr="00D2328A" w:rsidRDefault="00E15FC8" w:rsidP="00D2328A">
      <w:pPr>
        <w:pStyle w:val="a4"/>
        <w:spacing w:after="0" w:line="20" w:lineRule="atLeast"/>
        <w:ind w:left="42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нравственной  подготовки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Совершенствованиеспособностидзюдоистасоблюдатьнормыитребованияморали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тикиповеденияиобщения(речь,жесты)вшколе,дома,наулице,втранспорте,натренировке,вовремясоревнований.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Формироватьвобщейбеседепосильныезадачипереддзюдоистамииколлективомвцелом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ладитьдружескиеотношениямеждучленамиколлективавусловияхсовместногопроведениядосуга,спортивныхпраздников,показательныхвыступлений,совместныхтренировоксдзюдоистамидругихклубовиорганизаций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Совершенствованиеположительныхличныхкачестввусловияхруководствамладшимидзюдоистамисостороныстарших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аучитьдисциплине,ответственностипередколлективом,доброжелательности,честности,точности,трудолюбию.</w:t>
      </w:r>
    </w:p>
    <w:p w:rsidR="00E15FC8" w:rsidRPr="00D2328A" w:rsidRDefault="00E15FC8" w:rsidP="00D2328A">
      <w:pPr>
        <w:pStyle w:val="a4"/>
        <w:spacing w:after="0" w:line="20" w:lineRule="atLeast"/>
        <w:ind w:left="42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теоретической  и  методической  подготовк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>формирование  специальных  знаний)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Принципы работы и взаимодействия с партнером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sotairenshujudoprincipe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Принципы защиты (</w:t>
      </w:r>
      <w:proofErr w:type="spellStart"/>
      <w:r w:rsidRPr="00D2328A">
        <w:rPr>
          <w:rFonts w:ascii="Times New Roman" w:hAnsi="Times New Roman" w:cs="Times New Roman"/>
          <w:sz w:val="28"/>
          <w:szCs w:val="28"/>
          <w:lang w:val="en-US"/>
        </w:rPr>
        <w:t>gochowayawara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>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Анализ  соревнований.  Стенография</w:t>
      </w:r>
      <w:r w:rsidRPr="00C20297">
        <w:rPr>
          <w:rFonts w:ascii="Times New Roman" w:hAnsi="Times New Roman" w:cs="Times New Roman"/>
          <w:sz w:val="28"/>
          <w:szCs w:val="28"/>
        </w:rPr>
        <w:t>содержанияпоединка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имволытехническихитактическихдействий.Основныепоказателитехническойподготовленностидзюдоистов-объем,разнообразие,эффективность.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Дзюдо  в  России.  Успехи  российских  дзюдоистов  в  международных  соревнованиях  -  чемпионатах  Европы,  Мира,  Олимпийских  играх.  Успехи  дзюдоистов  спортивной  школы,  коллектива.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Гигиенические  знания.  Весовой  режим  дзюдоиста.  Сгонка  веса.  Питание.  Закаливание.  Самоконтроль  дзюдоиста  в  условиях  тренировки  и  соревнований.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Терминология  дзюдо.  Международные  термины  и  термины  на  русском  языке.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Методика  обучения  и  тренировки.  Методы  развития  физических  качеств  -  силы,  быстроты,  ловкости,  выносливости,  гибкости.  Основные  упражнения,  подготовительные,  вспомогательные.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Планирование  подготовки.  Периодизация  подготовки  дзюдоиста.  Периоды  -  подготовительный,  соревновательный,  переходный.  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Этапы  подготовительного  периода  -  обще-подготовительный  и  специально-подготовительный.   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Этапы  соревновательного  периода  -  этап  непосредственной  подготовки,  промежуточный  этап  и  собственно  соревновательный  этап.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Этапы  переходного  периода  -  переходно-восстановительный  и  переходно-подготовительный.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Психологическая  подготовка.  Волевые  качества  -  смелость,  решительность,  находчивость,  выдержка,  настойчивость.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lastRenderedPageBreak/>
        <w:t xml:space="preserve">     Нравственная  сторона  подготовки  дзюдоистов  -  трудолюбие,  дисциплинированность,  инициативность,  честность,  доброжелательность.</w:t>
      </w:r>
    </w:p>
    <w:p w:rsidR="00E15FC8" w:rsidRPr="00D2328A" w:rsidRDefault="00E15FC8" w:rsidP="00D2328A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соревновательной  подготовки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Принять  участие  в  6-7  соревнованиях  в  течение  года.</w:t>
      </w:r>
    </w:p>
    <w:p w:rsidR="00E15FC8" w:rsidRPr="00D2328A" w:rsidRDefault="00E15FC8" w:rsidP="00D2328A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судейской  и  инструкторской  практики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инструкторской  практики.  Организация  и  руководство  группой.  Подача  команд.  Организация  и  выполнение  строевых  упражнений.  Показ 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2328A">
        <w:rPr>
          <w:rFonts w:ascii="Times New Roman" w:hAnsi="Times New Roman" w:cs="Times New Roman"/>
          <w:sz w:val="28"/>
          <w:szCs w:val="28"/>
        </w:rPr>
        <w:t xml:space="preserve">  и  специальных  упражнений.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их  выполнением.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Средства  судейской  практики.  Участие  в  судействе  соревнований  в  качестве  помощника  секретаря,  бокового  судьи,  арбитра.  Участие  в  показательных  выступлениях.  Реанимация  при  удушениях.</w:t>
      </w:r>
    </w:p>
    <w:p w:rsidR="00E15FC8" w:rsidRPr="00D2328A" w:rsidRDefault="00E15FC8" w:rsidP="00D2328A">
      <w:pPr>
        <w:pStyle w:val="a4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Средства  оценки  подготовленности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Зачетные  требования для групп третьего года освоения этапа спортивной специализации включают в себя выполнение нормативов  по  общей  физической  подготовке,  сдачу  аттестационного  экзамена  по  технике  третьего года освоения (табл. 20-21)  и  выполнение  норматива  3-го  разряда.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Зачетныетребования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групп четвертого года освоения включают в себя выполнение нормативов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пообщейфизической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подготовке, сдачу аттестационного экзамена по технике четвертого года освоения (</w:t>
      </w:r>
      <w:r w:rsidRPr="00BA7CEC">
        <w:rPr>
          <w:rFonts w:ascii="Times New Roman" w:hAnsi="Times New Roman" w:cs="Times New Roman"/>
          <w:sz w:val="28"/>
          <w:szCs w:val="28"/>
        </w:rPr>
        <w:t>табл.22</w:t>
      </w:r>
      <w:r>
        <w:rPr>
          <w:rFonts w:ascii="Times New Roman" w:hAnsi="Times New Roman" w:cs="Times New Roman"/>
          <w:sz w:val="28"/>
          <w:szCs w:val="28"/>
        </w:rPr>
        <w:t xml:space="preserve">-23)   </w:t>
      </w:r>
      <w:r w:rsidRPr="00C20297">
        <w:rPr>
          <w:rFonts w:ascii="Times New Roman" w:hAnsi="Times New Roman" w:cs="Times New Roman"/>
          <w:sz w:val="28"/>
          <w:szCs w:val="28"/>
        </w:rPr>
        <w:t>ивыполнениенорматива2-горазряда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Зачетныетребования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групп пятого года освоения включают в себя выполнение нормативов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пообщейфизическойподготовке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сдачу экзамена по технике пятого года освоения (</w:t>
      </w:r>
      <w:r w:rsidRPr="00BA7CEC">
        <w:rPr>
          <w:rFonts w:ascii="Times New Roman" w:hAnsi="Times New Roman" w:cs="Times New Roman"/>
          <w:sz w:val="28"/>
          <w:szCs w:val="28"/>
        </w:rPr>
        <w:t>табл.2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20297">
        <w:rPr>
          <w:rFonts w:ascii="Times New Roman" w:hAnsi="Times New Roman" w:cs="Times New Roman"/>
          <w:sz w:val="28"/>
          <w:szCs w:val="28"/>
        </w:rPr>
        <w:t>ивыполнениенорматива1</w:t>
      </w:r>
      <w:r>
        <w:rPr>
          <w:rFonts w:ascii="Times New Roman" w:hAnsi="Times New Roman" w:cs="Times New Roman"/>
          <w:sz w:val="28"/>
          <w:szCs w:val="28"/>
        </w:rPr>
        <w:t>-го  разряда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E15FC8" w:rsidRPr="00B41A9C" w:rsidRDefault="00E15FC8" w:rsidP="00B41A9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41A9C">
        <w:rPr>
          <w:rFonts w:ascii="Times New Roman" w:hAnsi="Times New Roman" w:cs="Times New Roman"/>
          <w:i/>
          <w:sz w:val="28"/>
          <w:szCs w:val="28"/>
        </w:rPr>
        <w:t>Этапы совершенствования спортивного мастерства (14 лет и старше)</w:t>
      </w:r>
      <w:r w:rsidR="00B41A9C">
        <w:rPr>
          <w:rFonts w:ascii="Times New Roman" w:hAnsi="Times New Roman" w:cs="Times New Roman"/>
          <w:sz w:val="28"/>
          <w:szCs w:val="28"/>
        </w:rPr>
        <w:t>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Наэтап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совершенствованияспортивногомастерств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ССМ)зачисляютсяучащиесяс14-летнеговозраста,прошедшиетренировочныйэтапподготовки(этапспортивнойспециализации)иимеющиетехничес</w:t>
      </w:r>
      <w:r>
        <w:rPr>
          <w:rFonts w:ascii="Times New Roman" w:hAnsi="Times New Roman" w:cs="Times New Roman"/>
          <w:sz w:val="28"/>
          <w:szCs w:val="28"/>
        </w:rPr>
        <w:t>кую  подготовку, соответствующую этапу спортивной специализации</w:t>
      </w:r>
      <w:r w:rsidRPr="00C20297">
        <w:rPr>
          <w:rFonts w:ascii="Times New Roman" w:hAnsi="Times New Roman" w:cs="Times New Roman"/>
          <w:sz w:val="28"/>
          <w:szCs w:val="28"/>
        </w:rPr>
        <w:t>,атакжевыполнившиенорматив1-госпортивногоразряда.</w:t>
      </w:r>
    </w:p>
    <w:p w:rsidR="00E15FC8" w:rsidRPr="00BA7CEC" w:rsidRDefault="00E15FC8" w:rsidP="00E9052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На этапе совершенствования спортивного </w:t>
      </w:r>
      <w:proofErr w:type="spellStart"/>
      <w:r w:rsidRPr="00D2328A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изучить комплекс технических действий, перечисленных в таблицах</w:t>
      </w:r>
      <w:r w:rsidRPr="00BA7C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сдать аттестационный экзамен на знание этого комплекса, а также выполнить требования спортивного результата на присвоение звания КМС.                                                                                     </w:t>
      </w:r>
    </w:p>
    <w:p w:rsidR="0045196B" w:rsidRDefault="0045196B" w:rsidP="00E15FC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FC8" w:rsidRPr="005060A3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бросков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nagewaza</w:t>
      </w:r>
      <w:proofErr w:type="spellEnd"/>
      <w:r w:rsidRPr="005060A3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693"/>
        <w:gridCol w:w="2801"/>
      </w:tblGrid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подхват под две ноги с захватом руки под плечо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хараи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подхват изнутри с захватом руки под плечо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учи мата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отхват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с захватом руки под плечо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сото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ногу скручиванием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аши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передняя подножка на пятке седом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вадза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бросок через голову подсадом голенью с захватом пояса сверху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хиккоми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гаэши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hikkomi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gaeshi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бросок через грудь </w:t>
            </w:r>
            <w:proofErr w:type="gram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седом</w:t>
            </w:r>
            <w:proofErr w:type="gramEnd"/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ёко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подсад опрокидыванием от броска через бедро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уширо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ushiro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грудь прогибом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ура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через плечи «мельница»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ката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боковой переворот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захватом двух ног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моротэ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гари</w:t>
            </w:r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бросок захватом ноги за подколенный сгиб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кучики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даоши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kuchiki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daoshi</w:t>
            </w:r>
            <w:proofErr w:type="spellEnd"/>
          </w:p>
        </w:tc>
      </w:tr>
    </w:tbl>
    <w:p w:rsidR="00E15FC8" w:rsidRDefault="00E15FC8" w:rsidP="006A3CDE">
      <w:pPr>
        <w:tabs>
          <w:tab w:val="left" w:pos="221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3558C4" w:rsidRDefault="00E15FC8" w:rsidP="0045196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сковывающих действий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katamewaza</w:t>
      </w:r>
      <w:proofErr w:type="spellEnd"/>
      <w:r w:rsidRPr="008975E1">
        <w:rPr>
          <w:rFonts w:ascii="Times New Roman" w:hAnsi="Times New Roman" w:cs="Times New Roman"/>
          <w:b/>
          <w:sz w:val="28"/>
          <w:szCs w:val="28"/>
        </w:rPr>
        <w:t>)</w:t>
      </w:r>
    </w:p>
    <w:p w:rsidR="00E15FC8" w:rsidRPr="003558C4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693"/>
        <w:gridCol w:w="2801"/>
      </w:tblGrid>
      <w:tr w:rsidR="00E15FC8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kansetzu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рычаг локтя через предплечье в стойке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хишиги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hishigi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рычаг локтя внутрь ногой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хишиги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аши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hishigi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рычаг локтя захватом головы и руки ногами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удэ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хишиги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санкаку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hishigi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sankaku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E15FC8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shime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сзади плечом и предплечьем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хадака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hadaka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 предплечьем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кататэ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удушение спереди кистями</w:t>
            </w: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рётэ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ryote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Tr="006A3CDE">
        <w:tc>
          <w:tcPr>
            <w:tcW w:w="436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цуккоми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2801" w:type="dxa"/>
          </w:tcPr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tsukkomi</w:t>
            </w:r>
            <w:proofErr w:type="spellEnd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3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E15FC8" w:rsidTr="00E15FC8">
        <w:tc>
          <w:tcPr>
            <w:tcW w:w="9855" w:type="dxa"/>
            <w:gridSpan w:val="3"/>
          </w:tcPr>
          <w:p w:rsidR="00E15FC8" w:rsidRPr="006A3CDE" w:rsidRDefault="00E15FC8" w:rsidP="00E15FC8">
            <w:pPr>
              <w:rPr>
                <w:rFonts w:ascii="Times New Roman" w:hAnsi="Times New Roman" w:cs="Times New Roman"/>
                <w:i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*Обучающий видео материал к данной технике: </w:t>
            </w:r>
            <w:hyperlink r:id="rId15" w:history="1">
              <w:r w:rsidRPr="006A3CDE">
                <w:rPr>
                  <w:rFonts w:ascii="Times New Roman" w:hAnsi="Times New Roman" w:cs="Times New Roman"/>
                  <w:i/>
                </w:rPr>
                <w:t>http://www.eju.net/judo-video</w:t>
              </w:r>
            </w:hyperlink>
          </w:p>
          <w:p w:rsidR="00E15FC8" w:rsidRPr="006A3CDE" w:rsidRDefault="00E15FC8" w:rsidP="00E15FC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E">
              <w:rPr>
                <w:rFonts w:ascii="Times New Roman" w:hAnsi="Times New Roman" w:cs="Times New Roman"/>
                <w:i/>
              </w:rPr>
              <w:t xml:space="preserve">*Либо приложение в </w:t>
            </w:r>
            <w:proofErr w:type="spellStart"/>
            <w:r w:rsidRPr="006A3CDE">
              <w:rPr>
                <w:rFonts w:ascii="Times New Roman" w:hAnsi="Times New Roman" w:cs="Times New Roman"/>
                <w:i/>
              </w:rPr>
              <w:t>AppStore</w:t>
            </w:r>
            <w:proofErr w:type="spellEnd"/>
            <w:r w:rsidRPr="006A3CDE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6A3CDE">
              <w:rPr>
                <w:rFonts w:ascii="Times New Roman" w:hAnsi="Times New Roman" w:cs="Times New Roman"/>
                <w:i/>
                <w:lang w:val="en-US"/>
              </w:rPr>
              <w:t>IJFApp</w:t>
            </w:r>
            <w:proofErr w:type="spellEnd"/>
          </w:p>
        </w:tc>
      </w:tr>
    </w:tbl>
    <w:p w:rsidR="00E15FC8" w:rsidRPr="00AB6B83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НаэтапахССМвусловияхорганизаций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уществляющихспортивнуюподготовку,процессмноголетнейподготовкиприобретаетформыисодержание,существенноотличающиесяотпервыхлетзанятийвгруппахначальнойподготовкиивтренировочныхгруппах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Егопостроениеосуществляетсявсвязистребованиямипериодизацииспортивнойтренировкисучетомкалендаряроссийскихимеждународныхсоревнований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начительновозрастаюттренировочныенагрузки,психическаянапряженностьзанятий.Всвязисэтимповышаютсярольизначениевосстановительныхмероприятий(сбалансированногопитания,созданиясоответствующихпсихогигиеническихусловийподготовки,использованияводно-тепловыхпроцедур,массажаит.п.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Основнаянаправленностьметодикиподготовкинаэтапесовершенствованияспортивногообусловленарядомпринциповиположений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арактерныхдлябольшинствавидовспорта,включаядзюдо,которыезаключаютсявследующем;</w:t>
      </w:r>
    </w:p>
    <w:p w:rsidR="00E15FC8" w:rsidRPr="00701EE6" w:rsidRDefault="00E15FC8" w:rsidP="00FC47FF">
      <w:pPr>
        <w:pStyle w:val="a4"/>
        <w:numPr>
          <w:ilvl w:val="0"/>
          <w:numId w:val="16"/>
        </w:numPr>
        <w:spacing w:after="0" w:line="20" w:lineRule="atLeast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Соразмерноеразвитиефизическихкачествидвигательныхспособностейзасчетпримененияспецифическихтренировочныхсредствиметодов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хсочетанийпообъем</w:t>
      </w:r>
      <w:r w:rsidRPr="00701EE6">
        <w:rPr>
          <w:rFonts w:ascii="Times New Roman" w:hAnsi="Times New Roman" w:cs="Times New Roman"/>
          <w:sz w:val="28"/>
          <w:szCs w:val="28"/>
        </w:rPr>
        <w:lastRenderedPageBreak/>
        <w:t>уиинтенсивности,сложностииновизнеупражнений,условиямихвыполнения,уровнютехническогоитактическогомастерства,психическойнапряженностиидр.</w:t>
      </w:r>
    </w:p>
    <w:p w:rsidR="00E15FC8" w:rsidRPr="00C20297" w:rsidRDefault="00E15FC8" w:rsidP="00FC47FF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«Прогрессивная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одготовка,впроцессекоторойформируются</w:t>
      </w:r>
      <w:proofErr w:type="spellEnd"/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высокийуровеньспециальнойфизическойподготовленности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ирокийарсеналтехническихнавыков,тактическиеуменияипсихическаяустойчивость,повышающиеуровнипрогнозируемойсоревновательнойдеятельности.</w:t>
      </w:r>
    </w:p>
    <w:p w:rsidR="00E15FC8" w:rsidRPr="00701EE6" w:rsidRDefault="00E15FC8" w:rsidP="00FC47FF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Увеличениедолиспецифически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соревновательных)средствтренировкивгодичномичетырехлетнемциклах.</w:t>
      </w:r>
    </w:p>
    <w:p w:rsidR="00E15FC8" w:rsidRPr="00C20297" w:rsidRDefault="00E15FC8" w:rsidP="00FC47FF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Комлексност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20297">
        <w:rPr>
          <w:rFonts w:ascii="Times New Roman" w:hAnsi="Times New Roman" w:cs="Times New Roman"/>
          <w:sz w:val="28"/>
          <w:szCs w:val="28"/>
        </w:rPr>
        <w:t>воптимальномсочетании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соревновательныхи</w:t>
      </w:r>
      <w:proofErr w:type="spellEnd"/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тренировочныхнагрузок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редстввосстановления,сопряженногоиизбирательногометодовразвитияисовершенствованияфизическихкачествидвигательныхспособностей.</w:t>
      </w:r>
    </w:p>
    <w:p w:rsidR="00E15FC8" w:rsidRPr="00C20297" w:rsidRDefault="00E15FC8" w:rsidP="00FC47FF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Эффективнаяадаптациякэкстремальнымситуациямдзюдона</w:t>
      </w:r>
      <w:proofErr w:type="spellEnd"/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главныхсоревнованияхнаосновемногократногомоделированияусловийивоспроизведенияпараметровспецифическойдвигательнойдеятельностивтренировочномисоревновательномпроцессах.</w:t>
      </w:r>
    </w:p>
    <w:p w:rsidR="00E15FC8" w:rsidRPr="00C20297" w:rsidRDefault="00E15FC8" w:rsidP="00FC47FF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Динамичностьсистемыподготовки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редполагающаяоптимальное</w:t>
      </w:r>
      <w:proofErr w:type="spellEnd"/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еративнуюкоррекциюпрограммнаосновепостоянногоизучениятенденцийразвитияспорта,передовогоопыта,модернизацииинвентаря,снарядов,рационализациисредствиметодовспортивнойтренировки,использованияфармакологическихсредстввосстановленияиповышенияспециальнойработоспособностиспортсменов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Методическаяконцепцияподготовкиспортсменоввдзюдовключаетвсебяследующиеосновныеположения:</w:t>
      </w:r>
    </w:p>
    <w:p w:rsidR="00E15FC8" w:rsidRPr="00791902" w:rsidRDefault="00E15FC8" w:rsidP="00791902">
      <w:pPr>
        <w:pStyle w:val="a4"/>
        <w:numPr>
          <w:ilvl w:val="0"/>
          <w:numId w:val="17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Разработкасоставатехнико-тактическихдействий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еобходимыхдля</w:t>
      </w:r>
      <w:r w:rsidRPr="00791902">
        <w:rPr>
          <w:rFonts w:ascii="Times New Roman" w:hAnsi="Times New Roman" w:cs="Times New Roman"/>
          <w:sz w:val="28"/>
          <w:szCs w:val="28"/>
        </w:rPr>
        <w:t>обеспечения  победы  на  главных  соревнованиях  олимпийского  цикла  на  основе  определения  содержания  и  структуры  модельных  характеристик  соревновательной  деятельности  высококвалифицированных  спортсменов.</w:t>
      </w:r>
    </w:p>
    <w:p w:rsidR="00E15FC8" w:rsidRPr="00701EE6" w:rsidRDefault="00E15FC8" w:rsidP="00FC47FF">
      <w:pPr>
        <w:pStyle w:val="a4"/>
        <w:numPr>
          <w:ilvl w:val="0"/>
          <w:numId w:val="17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EE6">
        <w:rPr>
          <w:rFonts w:ascii="Times New Roman" w:hAnsi="Times New Roman" w:cs="Times New Roman"/>
          <w:sz w:val="28"/>
          <w:szCs w:val="28"/>
        </w:rPr>
        <w:t>Моделированиевтренировкахусловийпредстоящихспортивных</w:t>
      </w:r>
      <w:proofErr w:type="spellEnd"/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состязанийиразработканаэтойосноветренировочныхзаданийсвысокойпсихологическойнапряженностьюпридефицитевременидлядостиженияпобеды.</w:t>
      </w:r>
    </w:p>
    <w:p w:rsidR="00E15FC8" w:rsidRPr="00701EE6" w:rsidRDefault="00E15FC8" w:rsidP="00FC47FF">
      <w:pPr>
        <w:pStyle w:val="a4"/>
        <w:numPr>
          <w:ilvl w:val="0"/>
          <w:numId w:val="17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EE6">
        <w:rPr>
          <w:rFonts w:ascii="Times New Roman" w:hAnsi="Times New Roman" w:cs="Times New Roman"/>
          <w:sz w:val="28"/>
          <w:szCs w:val="28"/>
        </w:rPr>
        <w:t>Подборвпроцессеподготовкиспарринг-партнеров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пособных</w:t>
      </w:r>
      <w:proofErr w:type="spellEnd"/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моделироватьстильосновныхсоперниковнаосновеполучениянаиболееполнойинформацииопротивнике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рсеналееготехнико-тактическихдействий,сильныхсторонах,возможныхпутях,способахиособенностяхведениясхватки.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4.Оптимизациятренировочногопроцессавысококвалифицированныхспортсменоввнаправлениииспользованияконтрастныхнагрузок-наиболееэффективногосочетаниявысокоинтенсивныхсредствспортивнойтренировкииупражнен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й«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фонового»(восстановительного,компенсаторного)характера.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5.Формированиевысокойскоростиоценкиситуаций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ринятияиреализацииадекватныхрешений,мощногопроявленияволевыхусилий,стабильностиэмоционально-</w:t>
      </w:r>
      <w:r w:rsidRPr="00C20297">
        <w:rPr>
          <w:rFonts w:ascii="Times New Roman" w:hAnsi="Times New Roman" w:cs="Times New Roman"/>
          <w:sz w:val="28"/>
          <w:szCs w:val="28"/>
        </w:rPr>
        <w:lastRenderedPageBreak/>
        <w:t>волевойсферы,устойчивостимобилизационнойготовностиивысокойстепенисамостоятельностивпреодоленииэкстремальныхситуацийвсостязаниях.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Важноезначениедляуспешнойреализациицелеймноголетнейподготовкидзюдоистоввусловияхорганизаций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уществляющихподготовкуспортивногорезерва,имеетиспользованиепередовыхметодовиметодикподготовки,тренировкииорганизациитренировочногоивоспитательногопроцесса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ПланируяподготовкуспортивногорезерваподзюдовгруппахССМ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еобходимоучитыватьтенденцииразвитиявидаспорта,основнымиизкоторыхявляются: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-интенсификациятренировочногопроцесса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ызваннаятребованиямиправилсоревнований,направленныминаповышениеактивностиспортсменоввсхватках;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-стремлениекформированиюуспортсменовкомбинационногостиляборьбы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проведениюбросковсбольшойамплитудой;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-поискболееэффективныхметодовповышенияскоростно-силовойподготовленности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бщейиспециальнойвыносливости;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-повышениеудельноговесавысокоинтенсивнойработынататам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до60%).Приэтомвозрастаетрольсистематическогоконтроля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редстввосстановления(какпедагогических,такимедико-биологических)инаучно-методическогообеспечения.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Совершенствованиемастерствадолжноосуществлятьсяпреимущественнопоиндивидуальнымпланам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огическаясхемасоставленияиндивидуальныхплановзаключаетсявследующем:</w:t>
      </w:r>
    </w:p>
    <w:p w:rsidR="00E15FC8" w:rsidRPr="00C20297" w:rsidRDefault="00E15FC8" w:rsidP="00E15FC8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-оценкаиндивидуальныххарактеристикподготовленностиконкретногоспортсмена;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-сопоставлениеегоданныхспараметрамимоделичемпионавданнойвесовойкатегориииопределениенаэтойосновесильныхислабыхсторонподготовкиспортсмена;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-формулированиезадачподальнейшемусовершенствованиюсильныхсторониустранениюслабыхзвеньевподготовки;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выборсредствповышенияспециальнойработоспособностиспортсменазасчетпреимущественногосовершенствованияскоростно-силовыхкачествиспециальнойвыносливостинакаждомэтапеподготовк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Первыесоревнованиясредивзрослыхспортсменовтребуютприобретенияуверенностивсвоихсилахивозможностях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тэмоций,возникающихинакапливающихсяотпервыхвстре</w:t>
      </w:r>
      <w:r>
        <w:rPr>
          <w:rFonts w:ascii="Times New Roman" w:hAnsi="Times New Roman" w:cs="Times New Roman"/>
          <w:sz w:val="28"/>
          <w:szCs w:val="28"/>
        </w:rPr>
        <w:t xml:space="preserve">ч  со  взрослыми  спортсменами,  </w:t>
      </w:r>
      <w:r w:rsidRPr="00C20297">
        <w:rPr>
          <w:rFonts w:ascii="Times New Roman" w:hAnsi="Times New Roman" w:cs="Times New Roman"/>
          <w:sz w:val="28"/>
          <w:szCs w:val="28"/>
        </w:rPr>
        <w:t>зависитдальнейшееотношениеквопросусовершенствованиясвоегомастерства.</w:t>
      </w:r>
    </w:p>
    <w:p w:rsidR="00E15FC8" w:rsidRPr="00D2328A" w:rsidRDefault="00E15FC8" w:rsidP="00D2328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Организация  тренировочного  процесса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Основнойформойорганизациитренировочногопроцессаявляютсятренировочныезанятия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роводимыеподруководствомтренера</w:t>
      </w:r>
      <w:r w:rsidR="00F52B68">
        <w:rPr>
          <w:rFonts w:ascii="Times New Roman" w:hAnsi="Times New Roman" w:cs="Times New Roman"/>
          <w:sz w:val="28"/>
          <w:szCs w:val="28"/>
        </w:rPr>
        <w:t>-преподавателя</w:t>
      </w:r>
      <w:r w:rsidRPr="00C20297">
        <w:rPr>
          <w:rFonts w:ascii="Times New Roman" w:hAnsi="Times New Roman" w:cs="Times New Roman"/>
          <w:sz w:val="28"/>
          <w:szCs w:val="28"/>
        </w:rPr>
        <w:t>пообщепринятойсхемесогласнорасписанию,котороесоставляетсясучетомрежимаработызанимающихся,атакжеисходяизматериальнойбазы.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Теоретическиезанятиямогутпроводитьсясамостоятельноивкомплексеспрактическимизанятиям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например,ввидебеседы,объясненияизучаемогоматериала,рассказавначалеипоходупрактическогозанятия).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рипроведениитеоретическихзанятийцелесообразноотдельныеположениятеорииподкреплятьпримерамиизпрактики,иллюстрироватьихсхемами,таблицами,рисункамиидругиминагляднымипособиям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хлучшеизготовитьввидеслайдовидиапозитивов,чтопозволитсоздатьсовременемхорошийметодическийкомплекс,нетребующиймногоместадляхранения.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Практическиезанятияразличаются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: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  цели  -  тренировочные,  контрольные  и  соревновательные.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  количественному  составу  </w:t>
      </w:r>
      <w:proofErr w:type="gramStart"/>
      <w:r w:rsidRPr="00D2328A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D2328A">
        <w:rPr>
          <w:rFonts w:ascii="Times New Roman" w:hAnsi="Times New Roman" w:cs="Times New Roman"/>
          <w:sz w:val="28"/>
          <w:szCs w:val="28"/>
        </w:rPr>
        <w:t xml:space="preserve">  -  индивидуальные,  групповые,  индивидуально-групповые.</w:t>
      </w:r>
    </w:p>
    <w:p w:rsidR="00E15FC8" w:rsidRPr="00D2328A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 xml:space="preserve">     По  степени  разнообразия  решаемых  задач  -  однородные  (избирательные)  и  разнородные  (комплексные).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Впроцессетренировочныхзанятийосуществляетсясовершенствованиефизической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сихологическойиспециальнойподготовленностидзюдоистов,атакжесоздаютсяпредпосылкидляповышенияэффективностиранееизученныхтехнико-тактическихдействий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Контрольныезанятияобычноприменяютсявконцеотдельныхэтаповподготовкииливслучаяхпроверкикачестваработытренеров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атакихзанятияхпринимаютсязачетыпотехнике,проводитсясдачаконтрольныхнормативов.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Соревновательныезанятияприменяютсядляформированияуспортсменовсоревновательногоопыта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нипроводятсявформенеофициальныхсоревнований-классификационныесоревнования,прикидкидляокончательнойкоррекциисоставакоманды,матчевыевстречи.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ВгруппахССМприменяютсяпреимущественнозанятияизбирательноготипасоднороднымсодержанием,накоторыхрешаетсяограниченноечислозадачтренировки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киезанятияпозволяютсконцентрироватьвниманиенарешенииглавнойзадачи(совершенствования,развитияопределенныхфизическихкачеств),чтовбольшеймересодействуетповышениюэффективностиадаптационных(приспособительных)процессовворганизмеспортсменов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Практическиезанятиякомплексноготипаприменяютсявпрактикеподготовкиспортсменоввысокогоклассаотносительноредко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лавнымобразомвподготовительнопериодетренировкивпроцессеобщефизическойподготовки.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Тренировочныегруппыкомплектуютсясучетомвозрастаистепениподготовленностизанимающихся.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Всоответствиесустановленнымпорядкомвсезанимающиесявдзюдообязаныпроходитьмедицинскийосмотрнережеодногоразав6месяцев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такжепередучастиемвкаждомсоревновании.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Особоевниманиевтренировочномпроцессеподзюдоследуетуделятьвоспитательнойработесоспортсменами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анятиядолжныформироватьунихвысокиеморально-нравственныекачества,трудолюбие,дисциплинированность,развиватьобщественнуюактивность.</w:t>
      </w:r>
    </w:p>
    <w:p w:rsidR="00E15FC8" w:rsidRPr="00D2328A" w:rsidRDefault="00E15FC8" w:rsidP="00D2328A">
      <w:pPr>
        <w:pStyle w:val="a4"/>
        <w:spacing w:after="0" w:line="20" w:lineRule="atLeast"/>
        <w:ind w:left="450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hAnsi="Times New Roman" w:cs="Times New Roman"/>
          <w:sz w:val="28"/>
          <w:szCs w:val="28"/>
        </w:rPr>
        <w:t>Физическая  подготовка</w:t>
      </w:r>
    </w:p>
    <w:p w:rsidR="00E15FC8" w:rsidRPr="00C20297" w:rsidRDefault="00E15FC8" w:rsidP="00E15F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ВпроцессефизическойподготовкивгруппахССМосновнойакцентследуетделатьнадальнейшемсовершенствованиикоординационных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20297">
        <w:rPr>
          <w:rFonts w:ascii="Times New Roman" w:hAnsi="Times New Roman" w:cs="Times New Roman"/>
          <w:sz w:val="28"/>
          <w:szCs w:val="28"/>
        </w:rPr>
        <w:t>коростно-силовыхкачествиспециальнойвыносливости.</w:t>
      </w:r>
    </w:p>
    <w:p w:rsidR="00E15FC8" w:rsidRPr="00D2328A" w:rsidRDefault="00E15FC8" w:rsidP="00B41A9C">
      <w:pPr>
        <w:spacing w:after="0"/>
        <w:ind w:right="-419"/>
        <w:rPr>
          <w:rFonts w:ascii="Times New Roman" w:hAnsi="Times New Roman" w:cs="Times New Roman"/>
          <w:sz w:val="28"/>
          <w:szCs w:val="28"/>
        </w:rPr>
      </w:pPr>
      <w:r w:rsidRPr="00D2328A">
        <w:rPr>
          <w:rFonts w:ascii="Times New Roman" w:eastAsia="Times New Roman" w:hAnsi="Times New Roman" w:cs="Times New Roman"/>
          <w:bCs/>
          <w:sz w:val="28"/>
          <w:szCs w:val="28"/>
        </w:rPr>
        <w:t>Применение восстановительных средств</w:t>
      </w:r>
    </w:p>
    <w:p w:rsidR="00E15FC8" w:rsidRPr="002E48AE" w:rsidRDefault="00E15FC8" w:rsidP="00E15FC8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Длявосстановленияработоспособностиспортсменовнеобходимоиспользоватьширокийкругсредствиметодо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гигиенических,психологических,медико-биологических)сучетомвозраста,квалификацииииндивидуальныхособенностейспортсмена.</w:t>
      </w:r>
    </w:p>
    <w:p w:rsidR="00E15FC8" w:rsidRPr="002E48AE" w:rsidRDefault="00E15FC8" w:rsidP="00E15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йэтап(этапспортивнойспециализации)(до2-хлетподготовки)-восстановлениеработоспособностипроисходит,главнымобразом,естественнымпутем:чередованиемтренировочныхднейиднейотдыха;постепеннымвозрастаниемобъемаиинтенсивноститренировочныхнагрузок;проведениемзанятийвигровойформе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гигиеническимсредствамследуетотнести:душ,теплыеванны,водныепроцедурызакаливающегохарактера,прогулкинасвежемвоздухе.</w:t>
      </w:r>
    </w:p>
    <w:p w:rsidR="00E15FC8" w:rsidRPr="002E48AE" w:rsidRDefault="00E15FC8" w:rsidP="00E15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йэтап(этапспортивнойспециализации)(свыше2-хлетподготовки)-основнымисредствамивосстановления,являетсярациональноепостроениетренировкиисоответствиеееобъемаиинтенсивностифункциональномусостояниюорганизмаспортсмена;необходимооптимальноесоотношениенагрузокиотдыхакаквотдельномтренировочномзанятии,такинаэтапахгодичногоцикла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игиеническиесредствавосстановленияиспользуютсятеже,чтоидлятренировочногоэтапа(этапаспортивнойспециализации)1-гои2-гогодовподготовки.</w:t>
      </w:r>
    </w:p>
    <w:p w:rsidR="00E15FC8" w:rsidRPr="002E48AE" w:rsidRDefault="00E15FC8" w:rsidP="00E15FC8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Изпсихологическихсредств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беспечивающихустойчивостьпсихическогосостоянияспортсменовприподготовкеиучастиивсоревнованиях,используютсяметоды:внушение,специальныедыхательныеупражнения,отвлекающиебеседы.</w:t>
      </w:r>
    </w:p>
    <w:p w:rsidR="00E15FC8" w:rsidRPr="002E48AE" w:rsidRDefault="00E15FC8" w:rsidP="00E15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Измедико-биологическихсредстввосстановления:витаминизация,физиотерапия,гидротерапия,всевидымассажа,русскаяпарнаябаняисауна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аэтапесовершенствованияспортивногомастерствасростомобъемаспециальнойфизическойподготовкииколичествасоревнованийувеличиваетсявремя,отводимоенавосстановлениеорганизмаспортсменов.Дополнительнымисредствамимогутбытьпереключениясодноговидаспортивнойдеятельностинадругой,чередованиетренировочныхнагрузок,объемаиинтенсивности,изменениепродолжительностипериодовотдыхаитренировочныхнагрузок.</w:t>
      </w:r>
    </w:p>
    <w:p w:rsidR="00E15FC8" w:rsidRPr="002E48AE" w:rsidRDefault="00E15FC8" w:rsidP="00E15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Наданномэтапеподготовкинеобходимокомплексноеприменениевсехсредстввосстановлени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гигиенические,психологические,медико-биологические).Приэтомследуетучитыватьнекоторыеобщиезакономерностиивлияниеэтихсредствнаорганизмспортсмена.</w:t>
      </w:r>
    </w:p>
    <w:p w:rsidR="00E15FC8" w:rsidRPr="002E48AE" w:rsidRDefault="00E15FC8" w:rsidP="00E15FC8">
      <w:pPr>
        <w:spacing w:after="0" w:line="24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Постоянноеприменениеодногоитогожесредствауменьшаетвосстановительныйэффект,таккакорганизмадаптируетсяксредствамлокальноговоздействия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общеговоздействия(русскаяпарнаябаня,саунавсочетаниисводнымипроцедурами,общийручноймассаж,плаваниеит.д.)адаптацияпроисходитпостепенно.Вэтойсвя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lastRenderedPageBreak/>
        <w:t>зииспользованиекомплекса,анеотдельныхвосстановительныхсредствдаетбольшийэффект.</w:t>
      </w:r>
    </w:p>
    <w:p w:rsidR="00E15FC8" w:rsidRPr="002E48AE" w:rsidRDefault="00E15FC8" w:rsidP="00E15FC8">
      <w:pPr>
        <w:spacing w:after="0" w:line="239" w:lineRule="auto"/>
        <w:ind w:left="10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Присоставлениивосстановительныхкомплексовследуетпомнить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товначаленадоприменятьсредстваобщеговоздействия,азатем-локального.</w:t>
      </w:r>
    </w:p>
    <w:p w:rsidR="00E15FC8" w:rsidRPr="002E48AE" w:rsidRDefault="00E15FC8" w:rsidP="00E15FC8">
      <w:pPr>
        <w:spacing w:after="0" w:line="1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E15FC8" w:rsidRPr="002E48AE" w:rsidRDefault="00E15FC8" w:rsidP="00E15FC8">
      <w:pPr>
        <w:spacing w:after="0"/>
        <w:ind w:left="10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ноеиспользованиеразнообразныхвосстановительныхсредстввполномобъеменеобходимопослевысокихтренировочныхнагрузокивсоревновательномпериоде.</w:t>
      </w:r>
    </w:p>
    <w:p w:rsidR="00F36CCB" w:rsidRPr="00D60CC7" w:rsidRDefault="00E15FC8" w:rsidP="00D60CC7">
      <w:pPr>
        <w:spacing w:after="0" w:line="248" w:lineRule="auto"/>
        <w:ind w:left="100" w:right="1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ривыборевосстановительныхсредствособоевниманиенеобходимоуделятьиндивидуальнойпереносимоститренировочныхисоревновательныхнагрузокспортсменами</w:t>
      </w:r>
      <w:proofErr w:type="gramStart"/>
      <w:r w:rsidRPr="002E48A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2E48AE">
        <w:rPr>
          <w:rFonts w:ascii="Times New Roman" w:eastAsia="Times New Roman" w:hAnsi="Times New Roman" w:cs="Times New Roman"/>
          <w:sz w:val="28"/>
          <w:szCs w:val="28"/>
        </w:rPr>
        <w:t>ляэтойцелимогутслужитьсубъективныеощущенияспортсменов,атакжеобъективныепоказатели(ЧСС,частотаиглубинадыхания,цветкожныхпокровов,интенсивностьпотоотделенияидр.).</w:t>
      </w:r>
    </w:p>
    <w:p w:rsidR="002240F8" w:rsidRPr="0032652A" w:rsidRDefault="00AF6905" w:rsidP="00791902">
      <w:pPr>
        <w:pStyle w:val="a8"/>
        <w:tabs>
          <w:tab w:val="left" w:pos="0"/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791902">
        <w:rPr>
          <w:rFonts w:ascii="Times New Roman" w:eastAsia="Calibri" w:hAnsi="Times New Roman" w:cs="Times New Roman"/>
          <w:sz w:val="28"/>
          <w:szCs w:val="28"/>
        </w:rPr>
        <w:t>.</w:t>
      </w:r>
      <w:r w:rsidR="002240F8" w:rsidRPr="002240F8">
        <w:rPr>
          <w:rFonts w:ascii="Times New Roman" w:eastAsia="Calibri" w:hAnsi="Times New Roman" w:cs="Times New Roman"/>
          <w:sz w:val="28"/>
          <w:szCs w:val="28"/>
        </w:rPr>
        <w:t>Учебно-тематический пла</w:t>
      </w:r>
      <w:r w:rsidR="0032652A">
        <w:rPr>
          <w:rFonts w:ascii="Times New Roman" w:eastAsia="Calibri" w:hAnsi="Times New Roman" w:cs="Times New Roman"/>
          <w:sz w:val="28"/>
          <w:szCs w:val="28"/>
        </w:rPr>
        <w:t>н</w:t>
      </w:r>
      <w:r w:rsidR="002240F8" w:rsidRPr="0032652A">
        <w:rPr>
          <w:rFonts w:ascii="Times New Roman" w:hAnsi="Times New Roman" w:cs="Times New Roman"/>
          <w:sz w:val="28"/>
          <w:szCs w:val="28"/>
        </w:rPr>
        <w:t xml:space="preserve"> приведен в приложении № 4 к </w:t>
      </w:r>
      <w:r w:rsidR="0032652A">
        <w:rPr>
          <w:rFonts w:ascii="Times New Roman" w:hAnsi="Times New Roman" w:cs="Times New Roman"/>
          <w:sz w:val="28"/>
          <w:szCs w:val="28"/>
        </w:rPr>
        <w:t>данной</w:t>
      </w:r>
      <w:r w:rsidR="002240F8" w:rsidRPr="0032652A">
        <w:rPr>
          <w:rFonts w:ascii="Times New Roman" w:hAnsi="Times New Roman" w:cs="Times New Roman"/>
          <w:sz w:val="28"/>
          <w:szCs w:val="28"/>
        </w:rPr>
        <w:t xml:space="preserve"> программе).</w:t>
      </w:r>
      <w:proofErr w:type="gramEnd"/>
    </w:p>
    <w:p w:rsidR="00AF6905" w:rsidRDefault="00AF6905" w:rsidP="00D23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5DC" w:rsidRPr="00A83500" w:rsidRDefault="00AF6905" w:rsidP="00AF690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500">
        <w:rPr>
          <w:rFonts w:ascii="Times New Roman" w:hAnsi="Times New Roman" w:cs="Times New Roman"/>
          <w:b/>
          <w:sz w:val="28"/>
          <w:szCs w:val="28"/>
        </w:rPr>
        <w:t xml:space="preserve">ОСОБЕННОСТИ ОСУЩЕСТВЛЕНИЯ СПОРТИВНОЙ ПОДГОТОВКИ ПО ОТДЕЛЬНЫМ СПОРТИВНЫМ ДИСЦИПЛИНАМ </w:t>
      </w:r>
    </w:p>
    <w:p w:rsidR="00AF6905" w:rsidRPr="00A83500" w:rsidRDefault="00AF6905" w:rsidP="00AF6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DD2" w:rsidRPr="00AF6905" w:rsidRDefault="00AF6905" w:rsidP="00AF6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905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81DC9" w:rsidRPr="00AF6905">
        <w:rPr>
          <w:rFonts w:ascii="Times New Roman" w:hAnsi="Times New Roman" w:cs="Times New Roman"/>
          <w:sz w:val="28"/>
          <w:szCs w:val="28"/>
        </w:rPr>
        <w:t>К особенностям осущест</w:t>
      </w:r>
      <w:r>
        <w:rPr>
          <w:rFonts w:ascii="Times New Roman" w:hAnsi="Times New Roman" w:cs="Times New Roman"/>
          <w:sz w:val="28"/>
          <w:szCs w:val="28"/>
        </w:rPr>
        <w:t xml:space="preserve">вления спортивной подготовки по </w:t>
      </w:r>
      <w:r w:rsidR="00C81DC9" w:rsidRPr="00AF6905">
        <w:rPr>
          <w:rFonts w:ascii="Times New Roman" w:hAnsi="Times New Roman" w:cs="Times New Roman"/>
          <w:sz w:val="28"/>
          <w:szCs w:val="28"/>
        </w:rPr>
        <w:t>спортивным дисциплинам вида спорта «</w:t>
      </w:r>
      <w:r w:rsidR="00D60CC7" w:rsidRPr="00AF6905">
        <w:rPr>
          <w:rFonts w:ascii="Times New Roman" w:hAnsi="Times New Roman" w:cs="Times New Roman"/>
          <w:sz w:val="28"/>
          <w:szCs w:val="28"/>
        </w:rPr>
        <w:t>дзюдо</w:t>
      </w:r>
      <w:proofErr w:type="gramStart"/>
      <w:r w:rsidR="00C81DC9" w:rsidRPr="00AF6905">
        <w:rPr>
          <w:rFonts w:ascii="Times New Roman" w:hAnsi="Times New Roman" w:cs="Times New Roman"/>
          <w:sz w:val="28"/>
          <w:szCs w:val="28"/>
        </w:rPr>
        <w:t>»</w:t>
      </w:r>
      <w:r w:rsidR="00487DD2" w:rsidRPr="00AF69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87DD2" w:rsidRPr="00AF6905">
        <w:rPr>
          <w:rFonts w:ascii="Times New Roman" w:hAnsi="Times New Roman" w:cs="Times New Roman"/>
          <w:sz w:val="28"/>
          <w:szCs w:val="28"/>
        </w:rPr>
        <w:t>пределяются в Программе и учитываются в том числе при составлении плана физкультурных мероприятий и спортивных мероприятий, а также при планировании спортивных результатов.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 xml:space="preserve"> Порядок и сроки формирования учебно-тренировочных групп на каждом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D2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487DD2">
        <w:rPr>
          <w:rFonts w:ascii="Times New Roman" w:hAnsi="Times New Roman" w:cs="Times New Roman"/>
          <w:sz w:val="28"/>
          <w:szCs w:val="28"/>
        </w:rPr>
        <w:t xml:space="preserve"> спортивной подготовки, с учетом особенностей вида спорта «дзюдо» и </w:t>
      </w:r>
      <w:proofErr w:type="spellStart"/>
      <w:r w:rsidRPr="00487DD2">
        <w:rPr>
          <w:rFonts w:ascii="Times New Roman" w:hAnsi="Times New Roman" w:cs="Times New Roman"/>
          <w:sz w:val="28"/>
          <w:szCs w:val="28"/>
        </w:rPr>
        <w:t>егоспортивных</w:t>
      </w:r>
      <w:proofErr w:type="spellEnd"/>
      <w:r w:rsidRPr="00487DD2">
        <w:rPr>
          <w:rFonts w:ascii="Times New Roman" w:hAnsi="Times New Roman" w:cs="Times New Roman"/>
          <w:sz w:val="28"/>
          <w:szCs w:val="28"/>
        </w:rPr>
        <w:t xml:space="preserve"> дисциплин, определяются организациями, реализующими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спортивной подготовки,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 xml:space="preserve">самостоятельно. Возраст лиц, зачисляющихся на этапы спортивной </w:t>
      </w:r>
      <w:proofErr w:type="spellStart"/>
      <w:r w:rsidRPr="00487DD2">
        <w:rPr>
          <w:rFonts w:ascii="Times New Roman" w:hAnsi="Times New Roman" w:cs="Times New Roman"/>
          <w:sz w:val="28"/>
          <w:szCs w:val="28"/>
        </w:rPr>
        <w:t>подготовки</w:t>
      </w:r>
      <w:proofErr w:type="gramStart"/>
      <w:r w:rsidRPr="00487DD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487DD2">
        <w:rPr>
          <w:rFonts w:ascii="Times New Roman" w:hAnsi="Times New Roman" w:cs="Times New Roman"/>
          <w:sz w:val="28"/>
          <w:szCs w:val="28"/>
        </w:rPr>
        <w:t>пределяется</w:t>
      </w:r>
      <w:proofErr w:type="spellEnd"/>
      <w:r w:rsidRPr="00487DD2">
        <w:rPr>
          <w:rFonts w:ascii="Times New Roman" w:hAnsi="Times New Roman" w:cs="Times New Roman"/>
          <w:sz w:val="28"/>
          <w:szCs w:val="28"/>
        </w:rPr>
        <w:t xml:space="preserve"> с учетом особенностей вида спорта «дзюдо»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>и его спортивных дисциплин по количеству лет по году рождения. Лицо,</w:t>
      </w:r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D2">
        <w:rPr>
          <w:rFonts w:ascii="Times New Roman" w:hAnsi="Times New Roman" w:cs="Times New Roman"/>
          <w:sz w:val="28"/>
          <w:szCs w:val="28"/>
        </w:rPr>
        <w:t xml:space="preserve">зачисляющееся на этап спортивной подготовки, должно достичь </w:t>
      </w:r>
      <w:proofErr w:type="spellStart"/>
      <w:r w:rsidRPr="00487DD2">
        <w:rPr>
          <w:rFonts w:ascii="Times New Roman" w:hAnsi="Times New Roman" w:cs="Times New Roman"/>
          <w:sz w:val="28"/>
          <w:szCs w:val="28"/>
        </w:rPr>
        <w:t>установленноговозраста</w:t>
      </w:r>
      <w:proofErr w:type="spellEnd"/>
      <w:r w:rsidRPr="00487DD2">
        <w:rPr>
          <w:rFonts w:ascii="Times New Roman" w:hAnsi="Times New Roman" w:cs="Times New Roman"/>
          <w:sz w:val="28"/>
          <w:szCs w:val="28"/>
        </w:rPr>
        <w:t xml:space="preserve"> в календарный год зачисления на соответствующий этап спортивной</w:t>
      </w:r>
      <w:proofErr w:type="gramEnd"/>
    </w:p>
    <w:p w:rsidR="00487DD2" w:rsidRPr="00487DD2" w:rsidRDefault="00487DD2" w:rsidP="00487DD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>подготовки.</w:t>
      </w:r>
    </w:p>
    <w:p w:rsidR="00165A47" w:rsidRPr="00AC286C" w:rsidRDefault="00487DD2" w:rsidP="00D2328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DD2">
        <w:rPr>
          <w:rFonts w:ascii="Times New Roman" w:hAnsi="Times New Roman" w:cs="Times New Roman"/>
          <w:sz w:val="28"/>
          <w:szCs w:val="28"/>
        </w:rPr>
        <w:t xml:space="preserve">При комплектовании учебно-тренировочных групп по </w:t>
      </w:r>
      <w:proofErr w:type="spellStart"/>
      <w:r w:rsidRPr="00487DD2">
        <w:rPr>
          <w:rFonts w:ascii="Times New Roman" w:hAnsi="Times New Roman" w:cs="Times New Roman"/>
          <w:sz w:val="28"/>
          <w:szCs w:val="28"/>
        </w:rPr>
        <w:t>спортивнымдисциплинам</w:t>
      </w:r>
      <w:proofErr w:type="spellEnd"/>
      <w:r w:rsidRPr="00487DD2">
        <w:rPr>
          <w:rFonts w:ascii="Times New Roman" w:hAnsi="Times New Roman" w:cs="Times New Roman"/>
          <w:sz w:val="28"/>
          <w:szCs w:val="28"/>
        </w:rPr>
        <w:t xml:space="preserve"> вида спорта «дзюдо» на этапах начальной подготовки 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7DD2">
        <w:rPr>
          <w:rFonts w:ascii="Times New Roman" w:hAnsi="Times New Roman" w:cs="Times New Roman"/>
          <w:sz w:val="28"/>
          <w:szCs w:val="28"/>
        </w:rPr>
        <w:t xml:space="preserve">тренировочном этапе до трех лет обучения, разница в возрасте обучающихся </w:t>
      </w:r>
      <w:proofErr w:type="gramStart"/>
      <w:r w:rsidRPr="00487DD2">
        <w:rPr>
          <w:rFonts w:ascii="Times New Roman" w:hAnsi="Times New Roman" w:cs="Times New Roman"/>
          <w:sz w:val="28"/>
          <w:szCs w:val="28"/>
        </w:rPr>
        <w:t>недолжна</w:t>
      </w:r>
      <w:proofErr w:type="gramEnd"/>
      <w:r w:rsidRPr="00487DD2">
        <w:rPr>
          <w:rFonts w:ascii="Times New Roman" w:hAnsi="Times New Roman" w:cs="Times New Roman"/>
          <w:sz w:val="28"/>
          <w:szCs w:val="28"/>
        </w:rPr>
        <w:t xml:space="preserve"> превышать более двух лет.</w:t>
      </w:r>
      <w:r w:rsidRPr="00487DD2">
        <w:rPr>
          <w:rFonts w:ascii="Times New Roman" w:hAnsi="Times New Roman" w:cs="Times New Roman"/>
          <w:sz w:val="28"/>
          <w:szCs w:val="28"/>
        </w:rPr>
        <w:cr/>
      </w:r>
    </w:p>
    <w:p w:rsidR="009133EF" w:rsidRPr="00AC286C" w:rsidRDefault="00AF6905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F3147E" w:rsidRPr="00AC286C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23A6" w:rsidRPr="00AF6905" w:rsidRDefault="00AF6905" w:rsidP="00AF6905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6.1. </w:t>
      </w:r>
      <w:r w:rsidR="00CF7F38" w:rsidRPr="00AF690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AF6905">
        <w:rPr>
          <w:rFonts w:ascii="Times New Roman" w:hAnsi="Times New Roman" w:cs="Times New Roman"/>
          <w:sz w:val="28"/>
          <w:szCs w:val="28"/>
        </w:rPr>
        <w:t>-технически</w:t>
      </w:r>
      <w:r w:rsidR="00CF7F38" w:rsidRPr="00AF6905">
        <w:rPr>
          <w:rFonts w:ascii="Times New Roman" w:hAnsi="Times New Roman" w:cs="Times New Roman"/>
          <w:sz w:val="28"/>
          <w:szCs w:val="28"/>
        </w:rPr>
        <w:t>е</w:t>
      </w:r>
      <w:r w:rsidR="008232C8" w:rsidRPr="00AF690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AF690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3830AF" w:rsidRPr="00AF6905">
        <w:rPr>
          <w:rFonts w:ascii="Times New Roman" w:hAnsi="Times New Roman" w:cs="Times New Roman"/>
          <w:sz w:val="28"/>
          <w:szCs w:val="28"/>
        </w:rPr>
        <w:t xml:space="preserve"> приложение №5, приложение № 6</w:t>
      </w:r>
    </w:p>
    <w:p w:rsidR="008232C8" w:rsidRPr="00AF6905" w:rsidRDefault="008232C8" w:rsidP="00AF6905">
      <w:pPr>
        <w:pStyle w:val="a4"/>
        <w:numPr>
          <w:ilvl w:val="1"/>
          <w:numId w:val="16"/>
        </w:num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F69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Кадровые условия реализации Программы:</w:t>
      </w:r>
    </w:p>
    <w:p w:rsidR="008232C8" w:rsidRPr="00DD6B45" w:rsidRDefault="00DD6B45" w:rsidP="00DD6B4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проведения учебно-тренировочных занятий и участия </w:t>
      </w:r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 официальных спортивных соревнованиях на учебно-тренировочном этапе </w:t>
      </w:r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(этапе спортивной специализации), этап</w:t>
      </w:r>
      <w:r w:rsidR="00F52B68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совершенствования спортивного мастерства, кроме основного </w:t>
      </w:r>
      <w:bookmarkStart w:id="6" w:name="_Hlk93486604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«дзюдо», а также на всех этапах спортивной подготовки привлечение иных специалистов (при условии </w:t>
      </w:r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их одновременной работы с обучающимися).</w:t>
      </w:r>
      <w:bookmarkEnd w:id="6"/>
      <w:proofErr w:type="gramEnd"/>
    </w:p>
    <w:p w:rsidR="00DD6B45" w:rsidRPr="00DD6B45" w:rsidRDefault="00DD6B45" w:rsidP="00DD6B4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232C8" w:rsidRPr="00AC286C">
        <w:rPr>
          <w:rFonts w:ascii="Times New Roman" w:hAnsi="Times New Roman" w:cs="Times New Roman"/>
          <w:sz w:val="28"/>
          <w:szCs w:val="28"/>
        </w:rPr>
        <w:t>ровень квалификации тренеров-преподавателей и иных работников Организации</w:t>
      </w:r>
      <w:r>
        <w:t xml:space="preserve">. </w:t>
      </w:r>
      <w:proofErr w:type="gramStart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Минздравсоцразвития</w:t>
      </w:r>
      <w:proofErr w:type="spellEnd"/>
      <w:r w:rsidRPr="00DD6B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России от 15.08.2011 № 916н (зарегистрирован Минюстом России 14.10.2011, регистрационный № 22054).</w:t>
      </w:r>
    </w:p>
    <w:p w:rsidR="008232C8" w:rsidRPr="00AC286C" w:rsidRDefault="008232C8" w:rsidP="00057C82">
      <w:pPr>
        <w:pStyle w:val="a"/>
        <w:numPr>
          <w:ilvl w:val="0"/>
          <w:numId w:val="0"/>
        </w:numPr>
        <w:spacing w:line="240" w:lineRule="auto"/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125014000"/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67" w:rsidRDefault="00B914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5" w:rsidRPr="00CE55C1" w:rsidRDefault="00AF6905" w:rsidP="00AF6905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00" w:rsidRDefault="00AF6905" w:rsidP="00A83500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bookmarkEnd w:id="7"/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3500">
        <w:rPr>
          <w:rFonts w:ascii="Times New Roman" w:hAnsi="Times New Roman" w:cs="Times New Roman"/>
          <w:b/>
          <w:sz w:val="28"/>
          <w:szCs w:val="28"/>
        </w:rPr>
        <w:t>.</w:t>
      </w:r>
      <w:r w:rsidRPr="00D2328A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AC286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57C82" w:rsidRDefault="00057C82" w:rsidP="00A83500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Список литературных источников:</w:t>
      </w:r>
    </w:p>
    <w:p w:rsidR="00A83500" w:rsidRPr="00057C82" w:rsidRDefault="00A83500" w:rsidP="00A83500">
      <w:pPr>
        <w:pStyle w:val="a4"/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Дзюдо: Методические рекомендации по физической культуре для дошкольников (с начальными формами упражнений дзюдо) [Текст] / СВ.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Ерегина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[и др.]. - М.: Советский спорт, 2006. - 368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Дзюдо: программа для учреждений дополнительного образования и спортивных клубов Национального союза дзюдо и Федерации дзюдо России / И.Д. Свищев [и др.], - М.: Советский спорт, 2005. - 268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Информационный справочник на 2005 год. Федерация дзюдо России, Национальный Союз дзюдо. – М.: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СпортУниверГрупп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2005. – 95 с. 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Коблев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Я.К.,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Письменский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И.А.,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Чермит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К.Д.  Подготовка дзюдоистов. – Майкоп, 1990. – 440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Манолаки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В.Г. Методика подготовки дзюдоисток различной квалификации.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Пб.:Изд-во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С.-Петербургского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университета, 1993. -180 с.: ил.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Педро Дж.,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Дарбин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У. Дзюдо. Техника и тактика /Пер. с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англ.М.Новыша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–М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Изд-во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Эксмо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2005. -192 с.: ил.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Табаков СЕ. Тактическая подготовка начинающих дзюдоистов с применением компьютерных технологий [Текст]: Монография / СЕ. Табаков, А.А. Шахов. - Елец: ЕГУ им. И.А. Бунина, 2007. - 134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Чумаков Е.М. Физическая подготовка дзюдоиста [Текст]: Учебное пособие / Е.М. Чумаков. - М.: 1996. - 108 с. </w:t>
      </w:r>
    </w:p>
    <w:p w:rsidR="00057C82" w:rsidRPr="00057C82" w:rsidRDefault="00057C82" w:rsidP="00FC47FF">
      <w:pPr>
        <w:numPr>
          <w:ilvl w:val="0"/>
          <w:numId w:val="10"/>
        </w:numPr>
        <w:spacing w:after="16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Шахов А.А.,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Мусатов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 Примерная программа по дзюдо для общеобразовательных учреждений.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–Е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лец: ЕГУ им. И.А.Бунина, 2008. -128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7C82" w:rsidRPr="00057C82" w:rsidRDefault="00057C82" w:rsidP="00FC47FF">
      <w:pPr>
        <w:numPr>
          <w:ilvl w:val="0"/>
          <w:numId w:val="10"/>
        </w:numPr>
        <w:spacing w:after="4019" w:line="267" w:lineRule="auto"/>
        <w:ind w:right="126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Шепилов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А.А., </w:t>
      </w:r>
      <w:proofErr w:type="spell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Климин</w:t>
      </w:r>
      <w:proofErr w:type="spell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В.П.  Выносливость борцов. – М.: Физкультура и спорт, 1979. – 128 </w:t>
      </w:r>
      <w:proofErr w:type="gramStart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57C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C27F1" w:rsidRPr="0072215F" w:rsidRDefault="002C27F1" w:rsidP="0072215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2C27F1" w:rsidRPr="0072215F" w:rsidSect="00C6243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49" w:bottom="993" w:left="1134" w:header="709" w:footer="709" w:gutter="0"/>
          <w:pgNumType w:start="2"/>
          <w:cols w:space="720"/>
          <w:docGrid w:linePitch="299"/>
        </w:sectPr>
      </w:pPr>
    </w:p>
    <w:p w:rsidR="00BC5BAE" w:rsidRPr="00AC286C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AC286C">
        <w:rPr>
          <w:rFonts w:ascii="Times New Roman" w:hAnsi="Times New Roman" w:cs="Times New Roman"/>
          <w:bCs/>
          <w:sz w:val="28"/>
          <w:szCs w:val="28"/>
        </w:rPr>
        <w:t>1</w:t>
      </w:r>
    </w:p>
    <w:p w:rsidR="00426EB9" w:rsidRPr="00AC286C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>, утвержденной приказом</w:t>
      </w:r>
    </w:p>
    <w:p w:rsidR="00426EB9" w:rsidRPr="00AC286C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2022г. № ____</w:t>
      </w:r>
    </w:p>
    <w:p w:rsidR="00664715" w:rsidRPr="00AC286C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4715" w:rsidRPr="00AC286C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902" w:rsidRPr="00AC286C" w:rsidRDefault="00791902" w:rsidP="00791902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:rsidR="00791902" w:rsidRPr="00AC286C" w:rsidRDefault="00791902" w:rsidP="00791902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3122"/>
        <w:gridCol w:w="1840"/>
        <w:gridCol w:w="1701"/>
        <w:gridCol w:w="2126"/>
        <w:gridCol w:w="2835"/>
        <w:gridCol w:w="2999"/>
      </w:tblGrid>
      <w:tr w:rsidR="00791902" w:rsidRPr="00AC286C" w:rsidTr="00F15CB0">
        <w:trPr>
          <w:trHeight w:val="262"/>
        </w:trPr>
        <w:tc>
          <w:tcPr>
            <w:tcW w:w="709" w:type="dxa"/>
            <w:vMerge w:val="restart"/>
            <w:vAlign w:val="center"/>
          </w:tcPr>
          <w:p w:rsidR="00791902" w:rsidRPr="00AC286C" w:rsidRDefault="00791902" w:rsidP="00F15CB0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AC286C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:rsidR="00791902" w:rsidRPr="00CD540C" w:rsidRDefault="00791902" w:rsidP="00F15CB0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D540C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D540C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5"/>
            <w:tcBorders>
              <w:left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C286C">
              <w:rPr>
                <w:bCs/>
                <w:sz w:val="24"/>
                <w:szCs w:val="24"/>
              </w:rPr>
              <w:t>Этапы</w:t>
            </w:r>
            <w:proofErr w:type="spellEnd"/>
            <w:r w:rsidRPr="00AC286C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AC286C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91902" w:rsidRPr="00AC286C" w:rsidTr="007F5E2F">
        <w:trPr>
          <w:trHeight w:val="717"/>
        </w:trPr>
        <w:tc>
          <w:tcPr>
            <w:tcW w:w="709" w:type="dxa"/>
            <w:vMerge/>
            <w:vAlign w:val="center"/>
          </w:tcPr>
          <w:p w:rsidR="00791902" w:rsidRPr="00AC286C" w:rsidRDefault="00791902" w:rsidP="00F15CB0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left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Этап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начальнойподготовки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791902" w:rsidRPr="00AC286C" w:rsidRDefault="00791902" w:rsidP="00F15CB0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Учебно-тренировочный эта</w:t>
            </w:r>
            <w:proofErr w:type="gramStart"/>
            <w:r w:rsidRPr="00AC286C">
              <w:rPr>
                <w:sz w:val="24"/>
                <w:szCs w:val="24"/>
                <w:lang w:val="ru-RU"/>
              </w:rPr>
              <w:t>п(</w:t>
            </w:r>
            <w:proofErr w:type="gramEnd"/>
            <w:r w:rsidRPr="00AC286C">
              <w:rPr>
                <w:sz w:val="24"/>
                <w:szCs w:val="24"/>
                <w:lang w:val="ru-RU"/>
              </w:rPr>
              <w:t xml:space="preserve">этап </w:t>
            </w:r>
            <w:proofErr w:type="spellStart"/>
            <w:r w:rsidRPr="00AC286C">
              <w:rPr>
                <w:sz w:val="24"/>
                <w:szCs w:val="24"/>
                <w:lang w:val="ru-RU"/>
              </w:rPr>
              <w:t>спортивнойспециализации</w:t>
            </w:r>
            <w:proofErr w:type="spellEnd"/>
            <w:r w:rsidRPr="00AC286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99" w:type="dxa"/>
            <w:vMerge w:val="restart"/>
            <w:vAlign w:val="center"/>
          </w:tcPr>
          <w:p w:rsidR="00791902" w:rsidRPr="00AC286C" w:rsidRDefault="00791902" w:rsidP="00791902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  <w:lang w:val="ru-RU"/>
              </w:rPr>
              <w:t>Этапсовершенствованияспортивногомастерства</w:t>
            </w:r>
            <w:proofErr w:type="spellEnd"/>
          </w:p>
        </w:tc>
      </w:tr>
      <w:tr w:rsidR="00791902" w:rsidRPr="00AC286C" w:rsidTr="007F5E2F">
        <w:trPr>
          <w:trHeight w:val="829"/>
        </w:trPr>
        <w:tc>
          <w:tcPr>
            <w:tcW w:w="709" w:type="dxa"/>
            <w:vMerge/>
            <w:vAlign w:val="center"/>
          </w:tcPr>
          <w:p w:rsidR="00791902" w:rsidRPr="00AC286C" w:rsidRDefault="00791902" w:rsidP="00F15CB0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AC286C">
              <w:t>года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До трех</w:t>
            </w:r>
          </w:p>
          <w:p w:rsidR="00791902" w:rsidRPr="00AC286C" w:rsidRDefault="00791902" w:rsidP="00F15CB0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902" w:rsidRPr="00AC286C" w:rsidRDefault="00791902" w:rsidP="00F15CB0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Свыше трех</w:t>
            </w:r>
          </w:p>
          <w:p w:rsidR="00791902" w:rsidRPr="00AC286C" w:rsidRDefault="00791902" w:rsidP="00F15CB0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999" w:type="dxa"/>
            <w:vMerge/>
            <w:tcBorders>
              <w:bottom w:val="single" w:sz="4" w:space="0" w:color="auto"/>
            </w:tcBorders>
            <w:vAlign w:val="center"/>
          </w:tcPr>
          <w:p w:rsidR="00791902" w:rsidRPr="00AC286C" w:rsidRDefault="00791902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1902" w:rsidRPr="00AC286C" w:rsidTr="00F15CB0">
        <w:trPr>
          <w:trHeight w:val="225"/>
        </w:trPr>
        <w:tc>
          <w:tcPr>
            <w:tcW w:w="709" w:type="dxa"/>
            <w:vMerge/>
            <w:vAlign w:val="center"/>
          </w:tcPr>
          <w:p w:rsidR="00791902" w:rsidRPr="00AC286C" w:rsidRDefault="00791902" w:rsidP="00F15CB0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02" w:rsidRPr="00AC286C" w:rsidRDefault="00791902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791902" w:rsidRPr="00AC286C" w:rsidTr="007F5E2F">
        <w:trPr>
          <w:trHeight w:val="240"/>
        </w:trPr>
        <w:tc>
          <w:tcPr>
            <w:tcW w:w="709" w:type="dxa"/>
            <w:vMerge/>
            <w:vAlign w:val="center"/>
          </w:tcPr>
          <w:p w:rsidR="00791902" w:rsidRPr="00AC286C" w:rsidRDefault="00791902" w:rsidP="00791902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1902" w:rsidRPr="00AC286C" w:rsidRDefault="00791902" w:rsidP="00791902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1902" w:rsidRPr="00AC286C" w:rsidRDefault="00791902" w:rsidP="00791902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1902" w:rsidRPr="00AC286C" w:rsidRDefault="00791902" w:rsidP="00791902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>1</w:t>
            </w:r>
            <w:r w:rsidR="00B13B23">
              <w:rPr>
                <w:color w:val="000000"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02" w:rsidRPr="00AC286C" w:rsidRDefault="00791902" w:rsidP="00791902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16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902" w:rsidRPr="00B13B23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215F">
              <w:rPr>
                <w:rFonts w:ascii="Times New Roman" w:hAnsi="Times New Roman" w:cs="Times New Roman"/>
                <w:color w:val="000000"/>
              </w:rPr>
              <w:t>2</w:t>
            </w:r>
            <w:r w:rsidR="00B13B23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791902" w:rsidRPr="00AC286C" w:rsidTr="00F15CB0">
        <w:trPr>
          <w:trHeight w:val="390"/>
        </w:trPr>
        <w:tc>
          <w:tcPr>
            <w:tcW w:w="709" w:type="dxa"/>
            <w:vMerge/>
            <w:vAlign w:val="center"/>
          </w:tcPr>
          <w:p w:rsidR="00791902" w:rsidRPr="00AC286C" w:rsidRDefault="00791902" w:rsidP="00791902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91902" w:rsidRPr="00AC286C" w:rsidTr="007F5E2F">
        <w:trPr>
          <w:trHeight w:val="240"/>
        </w:trPr>
        <w:tc>
          <w:tcPr>
            <w:tcW w:w="709" w:type="dxa"/>
            <w:vMerge/>
            <w:vAlign w:val="center"/>
          </w:tcPr>
          <w:p w:rsidR="00791902" w:rsidRPr="00AC286C" w:rsidRDefault="00791902" w:rsidP="00791902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1902" w:rsidRPr="00AC286C" w:rsidRDefault="00791902" w:rsidP="00791902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1902" w:rsidRPr="00AC286C" w:rsidRDefault="00791902" w:rsidP="00791902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1902" w:rsidRPr="00AC286C" w:rsidRDefault="00791902" w:rsidP="00791902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02" w:rsidRPr="00AC286C" w:rsidRDefault="00791902" w:rsidP="00791902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2215F">
              <w:rPr>
                <w:color w:val="000000"/>
              </w:rPr>
              <w:t xml:space="preserve">3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215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91902" w:rsidRPr="00AC286C" w:rsidTr="00F15CB0">
        <w:trPr>
          <w:trHeight w:val="240"/>
        </w:trPr>
        <w:tc>
          <w:tcPr>
            <w:tcW w:w="709" w:type="dxa"/>
            <w:vMerge/>
            <w:vAlign w:val="center"/>
          </w:tcPr>
          <w:p w:rsidR="00791902" w:rsidRPr="00AC286C" w:rsidRDefault="00791902" w:rsidP="00791902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02" w:rsidRPr="00AC286C" w:rsidRDefault="00791902" w:rsidP="0079190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7F5E2F" w:rsidRPr="00AC286C" w:rsidTr="007F5E2F">
        <w:trPr>
          <w:trHeight w:val="240"/>
        </w:trPr>
        <w:tc>
          <w:tcPr>
            <w:tcW w:w="709" w:type="dxa"/>
            <w:vMerge/>
            <w:vAlign w:val="center"/>
          </w:tcPr>
          <w:p w:rsidR="007F5E2F" w:rsidRPr="00AC286C" w:rsidRDefault="007F5E2F" w:rsidP="00791902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7F5E2F" w:rsidRPr="00AC286C" w:rsidRDefault="007F5E2F" w:rsidP="007919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2F" w:rsidRPr="007F5E2F" w:rsidRDefault="007F5E2F" w:rsidP="00791902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E2F" w:rsidRPr="007F5E2F" w:rsidRDefault="007F5E2F" w:rsidP="00791902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2F" w:rsidRPr="007F5E2F" w:rsidRDefault="007F5E2F" w:rsidP="00791902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="00B13B2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2F" w:rsidRPr="007F5E2F" w:rsidRDefault="007F5E2F" w:rsidP="00791902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E2F" w:rsidRPr="00AC286C" w:rsidRDefault="007F5E2F" w:rsidP="007F5E2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791902" w:rsidRPr="00AC286C" w:rsidTr="007F5E2F">
        <w:trPr>
          <w:trHeight w:val="32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C286C">
              <w:rPr>
                <w:sz w:val="24"/>
                <w:szCs w:val="24"/>
              </w:rPr>
              <w:t>Общая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физическаяподготовка</w:t>
            </w:r>
            <w:proofErr w:type="spellEnd"/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B13B2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16CFB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91902" w:rsidRPr="00B13B23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B1FE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91902" w:rsidRPr="002B1FEF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726B6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99" w:type="dxa"/>
            <w:vAlign w:val="center"/>
          </w:tcPr>
          <w:p w:rsidR="00791902" w:rsidRPr="00726B6B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</w:t>
            </w:r>
          </w:p>
        </w:tc>
      </w:tr>
      <w:tr w:rsidR="00791902" w:rsidRPr="00AC286C" w:rsidTr="007F5E2F">
        <w:trPr>
          <w:trHeight w:val="32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C286C">
              <w:rPr>
                <w:sz w:val="24"/>
                <w:szCs w:val="24"/>
              </w:rPr>
              <w:t>Специальная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физическаяподготовка</w:t>
            </w:r>
            <w:proofErr w:type="spellEnd"/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13B2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16C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91902" w:rsidRPr="002B1FEF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91902" w:rsidRPr="002B1FEF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26B6B"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2999" w:type="dxa"/>
            <w:vAlign w:val="center"/>
          </w:tcPr>
          <w:p w:rsidR="00791902" w:rsidRPr="00726B6B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208</w:t>
            </w:r>
          </w:p>
        </w:tc>
      </w:tr>
      <w:tr w:rsidR="00791902" w:rsidRPr="00AC286C" w:rsidTr="007F5E2F">
        <w:trPr>
          <w:trHeight w:val="32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:rsidR="00791902" w:rsidRPr="00CD540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D540C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1840" w:type="dxa"/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91902" w:rsidRPr="007F5E2F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vAlign w:val="center"/>
          </w:tcPr>
          <w:p w:rsidR="00791902" w:rsidRPr="002B1FEF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2835" w:type="dxa"/>
            <w:vAlign w:val="center"/>
          </w:tcPr>
          <w:p w:rsidR="00791902" w:rsidRPr="002B1FEF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999" w:type="dxa"/>
            <w:vAlign w:val="center"/>
          </w:tcPr>
          <w:p w:rsidR="00791902" w:rsidRPr="00726B6B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</w:tr>
      <w:tr w:rsidR="00791902" w:rsidRPr="00AC286C" w:rsidTr="007F5E2F">
        <w:trPr>
          <w:trHeight w:val="32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13B2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16C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347</w:t>
            </w:r>
          </w:p>
        </w:tc>
        <w:tc>
          <w:tcPr>
            <w:tcW w:w="2999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436</w:t>
            </w:r>
          </w:p>
        </w:tc>
      </w:tr>
      <w:tr w:rsidR="00791902" w:rsidRPr="00AC286C" w:rsidTr="007F5E2F">
        <w:trPr>
          <w:trHeight w:val="331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</w:tr>
      <w:tr w:rsidR="00791902" w:rsidRPr="00AC286C" w:rsidTr="007F5E2F">
        <w:trPr>
          <w:trHeight w:val="33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  <w:lang w:val="ru-RU"/>
              </w:rPr>
              <w:t>Теоретическаяподготовка</w:t>
            </w:r>
            <w:proofErr w:type="spellEnd"/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vAlign w:val="center"/>
          </w:tcPr>
          <w:p w:rsidR="00791902" w:rsidRPr="00B13B23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999" w:type="dxa"/>
            <w:vAlign w:val="center"/>
          </w:tcPr>
          <w:p w:rsidR="00791902" w:rsidRPr="002B1FEF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791902" w:rsidRPr="00AC286C" w:rsidTr="007F5E2F">
        <w:trPr>
          <w:trHeight w:val="259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Психологическаяподготовка</w:t>
            </w:r>
            <w:proofErr w:type="spellEnd"/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791902" w:rsidRPr="00AC286C" w:rsidTr="007F5E2F">
        <w:trPr>
          <w:trHeight w:val="555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C286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791902" w:rsidRPr="00AC286C" w:rsidTr="007F5E2F">
        <w:trPr>
          <w:trHeight w:val="372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Инструкторская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791902" w:rsidRPr="00AC286C" w:rsidTr="007F5E2F">
        <w:trPr>
          <w:trHeight w:val="368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791902" w:rsidRPr="00AC286C" w:rsidTr="007F5E2F">
        <w:trPr>
          <w:trHeight w:val="368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1840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91902" w:rsidRPr="00B13B23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999" w:type="dxa"/>
            <w:vAlign w:val="center"/>
          </w:tcPr>
          <w:p w:rsidR="00791902" w:rsidRPr="00927D2E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791902" w:rsidRPr="00AC286C" w:rsidTr="007F5E2F">
        <w:trPr>
          <w:trHeight w:val="501"/>
        </w:trPr>
        <w:tc>
          <w:tcPr>
            <w:tcW w:w="709" w:type="dxa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:rsidR="00791902" w:rsidRPr="00AC286C" w:rsidRDefault="00791902" w:rsidP="0079190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  <w:lang w:val="ru-RU"/>
              </w:rPr>
              <w:t>Восстановительныемероприятия</w:t>
            </w:r>
            <w:proofErr w:type="spellEnd"/>
          </w:p>
        </w:tc>
        <w:tc>
          <w:tcPr>
            <w:tcW w:w="1840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999" w:type="dxa"/>
            <w:vAlign w:val="center"/>
          </w:tcPr>
          <w:p w:rsidR="00791902" w:rsidRPr="00AC286C" w:rsidRDefault="00927D2E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791902" w:rsidRPr="00AC286C" w:rsidTr="007F5E2F">
        <w:trPr>
          <w:trHeight w:val="407"/>
        </w:trPr>
        <w:tc>
          <w:tcPr>
            <w:tcW w:w="3831" w:type="dxa"/>
            <w:gridSpan w:val="2"/>
            <w:vAlign w:val="center"/>
          </w:tcPr>
          <w:p w:rsidR="00791902" w:rsidRPr="00AC286C" w:rsidRDefault="00791902" w:rsidP="0079190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C286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840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1701" w:type="dxa"/>
            <w:vAlign w:val="center"/>
          </w:tcPr>
          <w:p w:rsidR="00791902" w:rsidRPr="00AC286C" w:rsidRDefault="007F5E2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2126" w:type="dxa"/>
            <w:vAlign w:val="center"/>
          </w:tcPr>
          <w:p w:rsidR="00791902" w:rsidRPr="00AC286C" w:rsidRDefault="00B13B23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</w:t>
            </w:r>
          </w:p>
        </w:tc>
        <w:tc>
          <w:tcPr>
            <w:tcW w:w="2835" w:type="dxa"/>
            <w:vAlign w:val="center"/>
          </w:tcPr>
          <w:p w:rsidR="00791902" w:rsidRPr="00AC286C" w:rsidRDefault="002B1FEF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832</w:t>
            </w:r>
          </w:p>
        </w:tc>
        <w:tc>
          <w:tcPr>
            <w:tcW w:w="2999" w:type="dxa"/>
            <w:vAlign w:val="center"/>
          </w:tcPr>
          <w:p w:rsidR="00791902" w:rsidRPr="00AC286C" w:rsidRDefault="00726B6B" w:rsidP="0079190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1040</w:t>
            </w:r>
          </w:p>
        </w:tc>
      </w:tr>
    </w:tbl>
    <w:p w:rsidR="00791902" w:rsidRPr="00AC286C" w:rsidRDefault="00791902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215F" w:rsidRPr="0072215F" w:rsidRDefault="0072215F" w:rsidP="0072215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8" w:name="_Hlk124947422"/>
    </w:p>
    <w:bookmarkEnd w:id="8"/>
    <w:p w:rsidR="002C27F1" w:rsidRPr="00AC286C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AC286C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BD13AA" w:rsidRPr="00AC286C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11FA2" w:rsidRPr="00AC286C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AC286C">
        <w:rPr>
          <w:rFonts w:ascii="Times New Roman" w:hAnsi="Times New Roman" w:cs="Times New Roman"/>
          <w:bCs/>
          <w:sz w:val="28"/>
          <w:szCs w:val="28"/>
        </w:rPr>
        <w:t>2</w:t>
      </w:r>
    </w:p>
    <w:p w:rsidR="00426EB9" w:rsidRPr="00AC286C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 xml:space="preserve">, утвержденной приказом  </w:t>
      </w:r>
    </w:p>
    <w:p w:rsidR="00426EB9" w:rsidRPr="00AC286C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2022г. № ____</w:t>
      </w:r>
    </w:p>
    <w:p w:rsidR="00D11FA2" w:rsidRPr="00AC286C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2A73" w:rsidRPr="00AC286C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270E82" w:rsidRPr="00AC286C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AC286C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</w:p>
    <w:p w:rsidR="00270E82" w:rsidRPr="00AC286C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3402"/>
        <w:gridCol w:w="4536"/>
        <w:gridCol w:w="1717"/>
      </w:tblGrid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3113"/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D540C" w:rsidRPr="00CD540C" w:rsidTr="007B4DB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Организация и проведение мероприятий, направленных на 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формирование здорового образа жизни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D540C" w:rsidRPr="00CD540C" w:rsidRDefault="00CD540C" w:rsidP="00CD540C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Дни здоровья и спорта, в рамках которых предусмотрено: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- формирование знаний и умений </w:t>
            </w: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Практическая деятельность и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восстановительные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процессыобучающихся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</w:t>
            </w:r>
            <w:proofErr w:type="gramStart"/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CD540C" w:rsidRPr="00CD540C" w:rsidRDefault="00CD540C" w:rsidP="00CD540C">
            <w:pPr>
              <w:adjustRightInd w:val="0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CD54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спортивных соревнованиях, в том числе в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организуемых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 том числе организацией, реализующей 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дополнительные образовательные программы спортивной подготовки;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Семинары, мастер-классы, показательные выступления для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направленные на: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:rsidTr="007B4DB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</w:tbl>
    <w:p w:rsidR="00282A73" w:rsidRPr="00AC286C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044" w:rsidRPr="00AC286C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830AF" w:rsidRPr="003830AF" w:rsidRDefault="003830AF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830A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</w:p>
    <w:p w:rsidR="003830AF" w:rsidRPr="00AC286C" w:rsidRDefault="003830AF" w:rsidP="003830AF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«дзюдо», утвержденной приказом </w:t>
      </w:r>
    </w:p>
    <w:p w:rsidR="003830AF" w:rsidRPr="00AC286C" w:rsidRDefault="003830AF" w:rsidP="003830AF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:rsidR="003830AF" w:rsidRPr="00AC286C" w:rsidRDefault="003830AF" w:rsidP="003830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830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Обеспечение оборудованием и спортивным инвентарем, </w:t>
      </w:r>
      <w:proofErr w:type="gramStart"/>
      <w:r w:rsidRPr="003830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необходимыми</w:t>
      </w:r>
      <w:proofErr w:type="gramEnd"/>
      <w:r w:rsidRPr="003830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830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для прохождения спортивной подготовки</w:t>
      </w: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06" w:type="dxa"/>
        <w:tblLayout w:type="fixed"/>
        <w:tblLook w:val="0000"/>
      </w:tblPr>
      <w:tblGrid>
        <w:gridCol w:w="601"/>
        <w:gridCol w:w="6494"/>
        <w:gridCol w:w="1415"/>
        <w:gridCol w:w="1696"/>
      </w:tblGrid>
      <w:tr w:rsidR="003830AF" w:rsidRPr="003830AF" w:rsidTr="0072215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оборудования, спортивного инвентаря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Единица измерения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изделий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Амортизатор резиновый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Брусья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Весы электронные медицинские (до 150 кг)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переменной массы (до 20 кг)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комплект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Канат для функционального тренинга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Канат для лазания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Лестница координационная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Измерительное устройство для формы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Лист «татами» для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Манекен тренировочный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Мат гимнастический для отработки бросков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Полусфера балансировочная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Тренажер для наклонов лежа (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гиперэкстензии</w:t>
            </w:r>
            <w:proofErr w:type="spellEnd"/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Скамья для пресса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Стенка гимнастическая (секция)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Для этап</w:t>
            </w:r>
            <w:r w:rsidR="00A16CF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совершенствования спортивного мастерства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Гири спортивные (8, 16, 24 и 32 кг)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комплект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Кушетка массажная или массажный стол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Стойка со скамьей для жима лежа горизонтальная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Скамья силовая с регулируемым наклоном спинки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Стойка для приседаний со штангой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Стойка силовая универсальная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Тренажер «беговая дорожка»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Велоэргометр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Тренажер силовой универсальный на различные группы мышц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Тренажер эллиптический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830AF" w:rsidRPr="003830AF" w:rsidTr="007221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FC47F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Штанга тренировочная (разборная) </w:t>
            </w: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 комплектом дисков (250 кг)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AF" w:rsidRPr="003830AF" w:rsidRDefault="003830AF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</w:tbl>
    <w:p w:rsidR="00BC00C5" w:rsidRPr="00AC286C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AC286C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D11FA2" w:rsidRPr="00AC286C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AC286C">
        <w:rPr>
          <w:rFonts w:ascii="Times New Roman" w:hAnsi="Times New Roman" w:cs="Times New Roman"/>
          <w:bCs/>
          <w:sz w:val="28"/>
          <w:szCs w:val="28"/>
        </w:rPr>
        <w:t>3</w:t>
      </w:r>
    </w:p>
    <w:p w:rsidR="00426EB9" w:rsidRPr="00AC286C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</w:p>
    <w:p w:rsidR="00426EB9" w:rsidRPr="00AC286C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2022г. № ____</w:t>
      </w:r>
    </w:p>
    <w:p w:rsidR="00D11FA2" w:rsidRPr="00AC286C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73C6" w:rsidRPr="00AC286C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16CFB" w:rsidRDefault="00A16CFB" w:rsidP="00A16CFB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tbl>
      <w:tblPr>
        <w:tblStyle w:val="61"/>
        <w:tblW w:w="15134" w:type="dxa"/>
        <w:tblLook w:val="04A0"/>
      </w:tblPr>
      <w:tblGrid>
        <w:gridCol w:w="2234"/>
        <w:gridCol w:w="2805"/>
        <w:gridCol w:w="2786"/>
        <w:gridCol w:w="1636"/>
        <w:gridCol w:w="5673"/>
      </w:tblGrid>
      <w:tr w:rsidR="00A16CFB" w:rsidRPr="00714143" w:rsidTr="00F15CB0">
        <w:trPr>
          <w:trHeight w:val="20"/>
        </w:trPr>
        <w:tc>
          <w:tcPr>
            <w:tcW w:w="2233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1. Теоретическое занятие </w:t>
            </w: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регионе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2. Проверка лекарственных препаратов (знакомство с международным стандартом «Запрещенный список») 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дома).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spellStart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онлайн-курса</w:t>
            </w:r>
            <w:proofErr w:type="spellEnd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это неотъемлемая часть системы антидопингового образования.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4. Семинар для тренеров </w:t>
            </w: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«Виды нарушений антидопинговых правил»,</w:t>
            </w:r>
          </w:p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«Роль тренера и родителей в процессе формирования антидопинговой культуры»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</w:p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этап (этап </w:t>
            </w: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спортивной специализации) </w:t>
            </w:r>
          </w:p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A16CFB" w:rsidRPr="00714143" w:rsidRDefault="00A16CFB" w:rsidP="00A16CFB">
            <w:pPr>
              <w:numPr>
                <w:ilvl w:val="0"/>
                <w:numId w:val="26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spellStart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онлайн-курса</w:t>
            </w:r>
            <w:proofErr w:type="spellEnd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это неотъемлемая часть системы антидопингового образования.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A16CFB">
            <w:pPr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спортсменов и тренеров </w:t>
            </w: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«Виды нарушений антидопинговых правил»</w:t>
            </w:r>
          </w:p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«Проверка лекарственных средств»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F15CB0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A16CFB" w:rsidRPr="00714143" w:rsidRDefault="00A16CFB" w:rsidP="00A16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Этап совершенствования спортивного мастерства </w:t>
            </w:r>
          </w:p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A16CFB" w:rsidRPr="00714143" w:rsidRDefault="00A16CFB" w:rsidP="00A16CFB">
            <w:pPr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spellStart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онлайн-курса</w:t>
            </w:r>
            <w:proofErr w:type="spellEnd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это неотъемлемая часть системы антидопингового образования</w:t>
            </w:r>
          </w:p>
        </w:tc>
      </w:tr>
      <w:tr w:rsidR="00A16CFB" w:rsidRPr="00714143" w:rsidTr="00F15CB0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16CFB" w:rsidRPr="00714143" w:rsidRDefault="00A16CFB" w:rsidP="00A16CFB">
            <w:pPr>
              <w:numPr>
                <w:ilvl w:val="0"/>
                <w:numId w:val="27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786" w:type="dxa"/>
            <w:shd w:val="clear" w:color="auto" w:fill="auto"/>
          </w:tcPr>
          <w:p w:rsidR="00A16CFB" w:rsidRPr="00714143" w:rsidRDefault="00A16CFB" w:rsidP="00F15C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«Виды нарушений антидопинговых правил»</w:t>
            </w:r>
          </w:p>
          <w:p w:rsidR="00A16CFB" w:rsidRPr="00714143" w:rsidRDefault="00A16CFB" w:rsidP="00F15C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«Процедура </w:t>
            </w:r>
            <w:proofErr w:type="spellStart"/>
            <w:proofErr w:type="gramStart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16CFB" w:rsidRPr="00714143" w:rsidRDefault="00A16CFB" w:rsidP="00F15C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«Подача запроса на ТИ»</w:t>
            </w:r>
          </w:p>
          <w:p w:rsidR="00A16CFB" w:rsidRPr="00714143" w:rsidRDefault="00A16CFB" w:rsidP="00F15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1636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A16CFB" w:rsidRPr="00714143" w:rsidRDefault="00A16CFB" w:rsidP="00F15C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714143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</w:tbl>
    <w:p w:rsidR="008B2836" w:rsidRDefault="008B283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8B2836" w:rsidRDefault="008B2836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:rsidR="008B2836" w:rsidRPr="008B2836" w:rsidRDefault="008B2836" w:rsidP="008B2836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83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B2836" w:rsidRPr="008B2836" w:rsidRDefault="008B2836" w:rsidP="008B2836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 xml:space="preserve">к </w:t>
      </w:r>
      <w:r w:rsidRPr="008B2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B2836">
        <w:rPr>
          <w:rFonts w:ascii="Times New Roman" w:hAnsi="Times New Roman" w:cs="Times New Roman"/>
          <w:sz w:val="28"/>
          <w:szCs w:val="28"/>
        </w:rPr>
        <w:t xml:space="preserve"> по виду спорта «дзюдо», утвержденной приказом </w:t>
      </w:r>
    </w:p>
    <w:p w:rsidR="008B2836" w:rsidRPr="008B2836" w:rsidRDefault="008B2836" w:rsidP="008B2836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:rsidR="008B2836" w:rsidRPr="008B2836" w:rsidRDefault="008B2836" w:rsidP="008B283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2836" w:rsidRPr="008B2836" w:rsidRDefault="008B2836" w:rsidP="008B2836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:rsidR="008B2836" w:rsidRPr="008B2836" w:rsidRDefault="008B2836" w:rsidP="008B2836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8B2836">
        <w:rPr>
          <w:rFonts w:eastAsia="Calibri"/>
          <w:b/>
          <w:bCs/>
          <w:sz w:val="28"/>
          <w:szCs w:val="28"/>
        </w:rPr>
        <w:t>Учебно-тематический план</w:t>
      </w:r>
    </w:p>
    <w:p w:rsidR="008B2836" w:rsidRPr="008B2836" w:rsidRDefault="008B2836" w:rsidP="008B2836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a"/>
        <w:tblW w:w="4840" w:type="pct"/>
        <w:jc w:val="center"/>
        <w:tblLayout w:type="fixed"/>
        <w:tblLook w:val="04A0"/>
      </w:tblPr>
      <w:tblGrid>
        <w:gridCol w:w="1560"/>
        <w:gridCol w:w="2895"/>
        <w:gridCol w:w="1405"/>
        <w:gridCol w:w="1558"/>
        <w:gridCol w:w="7444"/>
      </w:tblGrid>
      <w:tr w:rsidR="00CD540C" w:rsidRPr="00CD540C" w:rsidTr="00E24984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D540C" w:rsidRPr="00CD540C" w:rsidTr="00E24984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D540C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D540C">
              <w:rPr>
                <w:rFonts w:ascii="Times New Roman" w:eastAsia="Calibri" w:hAnsi="Times New Roman" w:cs="Times New Roman"/>
              </w:rPr>
              <w:t>Учебно-трениро-вочный</w:t>
            </w:r>
            <w:proofErr w:type="spellEnd"/>
            <w:proofErr w:type="gramEnd"/>
          </w:p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(этап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спортивной</w:t>
            </w:r>
            <w:proofErr w:type="gramEnd"/>
            <w:r w:rsidRPr="00CD54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Зарождение олимпийского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движения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озрождение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 олимпийской идеи. Международный Олимпийский комитет (МОК).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Расписание учебно-тренировочного и учебного процесса. Роль 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питания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 подготовке обучающихся к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CD540C" w:rsidRPr="00CD540C" w:rsidTr="00E24984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D540C">
              <w:rPr>
                <w:rFonts w:ascii="Times New Roman" w:eastAsia="Times New Roman" w:hAnsi="Times New Roman" w:cs="Times New Roman"/>
                <w:color w:val="000000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спортивной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proofErr w:type="gramStart"/>
            <w:r w:rsidRPr="00CD540C">
              <w:rPr>
                <w:rFonts w:ascii="Times New Roman" w:eastAsia="Times New Roman" w:hAnsi="Times New Roman" w:cs="Times New Roman"/>
                <w:color w:val="000000"/>
              </w:rPr>
              <w:t>.Ф</w:t>
            </w:r>
            <w:proofErr w:type="gramEnd"/>
            <w:r w:rsidRPr="00CD540C">
              <w:rPr>
                <w:rFonts w:ascii="Times New Roman" w:eastAsia="Times New Roman" w:hAnsi="Times New Roman" w:cs="Times New Roman"/>
                <w:color w:val="000000"/>
              </w:rPr>
              <w:t>изиологические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color w:val="000000"/>
              </w:rPr>
              <w:t xml:space="preserve"> механизмы развития двигательных навыков.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</w:t>
            </w:r>
            <w:proofErr w:type="spellStart"/>
            <w:proofErr w:type="gramStart"/>
            <w:r w:rsidRPr="00CD540C">
              <w:rPr>
                <w:rFonts w:ascii="Times New Roman" w:eastAsia="Calibri" w:hAnsi="Times New Roman" w:cs="Times New Roman"/>
              </w:rPr>
              <w:t>совершен-ствования</w:t>
            </w:r>
            <w:proofErr w:type="spellEnd"/>
            <w:proofErr w:type="gramEnd"/>
            <w:r w:rsidRPr="00CD540C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Олимпизм</w:t>
            </w:r>
            <w:proofErr w:type="spellEnd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как метафизика спорта. </w:t>
            </w:r>
            <w:proofErr w:type="spellStart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Социокультурные</w:t>
            </w:r>
            <w:proofErr w:type="spellEnd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процессы в современной России. Влияние </w:t>
            </w:r>
            <w:proofErr w:type="spellStart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олимпизма</w:t>
            </w:r>
            <w:proofErr w:type="spellEnd"/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развитие международных спортивных связей и системы </w:t>
            </w:r>
            <w:r w:rsidRPr="00CD540C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D540C" w:rsidRPr="00CD540C" w:rsidTr="00E24984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Профилактика травматизма. 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Перетренированность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/</w:t>
            </w:r>
            <w:r w:rsidRPr="00CD540C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D540C">
              <w:rPr>
                <w:rFonts w:ascii="Times New Roman" w:eastAsia="Times New Roman" w:hAnsi="Times New Roman" w:cs="Times New Roman"/>
              </w:rPr>
              <w:t>Понятие травматизма. Синдром «</w:t>
            </w:r>
            <w:proofErr w:type="spellStart"/>
            <w:r w:rsidRPr="00CD540C">
              <w:rPr>
                <w:rFonts w:ascii="Times New Roman" w:eastAsia="Times New Roman" w:hAnsi="Times New Roman" w:cs="Times New Roman"/>
              </w:rPr>
              <w:t>перетренированности</w:t>
            </w:r>
            <w:proofErr w:type="spellEnd"/>
            <w:r w:rsidRPr="00CD540C">
              <w:rPr>
                <w:rFonts w:ascii="Times New Roman" w:eastAsia="Times New Roman" w:hAnsi="Times New Roman" w:cs="Times New Roman"/>
              </w:rPr>
              <w:t>». Принципы спортивной подготовки.</w:t>
            </w:r>
          </w:p>
        </w:tc>
      </w:tr>
      <w:tr w:rsidR="00CD540C" w:rsidRPr="00CD540C" w:rsidTr="00E24984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 w:rsidRPr="00CD540C">
              <w:rPr>
                <w:rFonts w:ascii="Times New Roman" w:eastAsia="Calibri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CD540C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D540C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D540C" w:rsidRPr="00CD540C" w:rsidTr="00E24984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:rsidR="004B6868" w:rsidRDefault="004B6868" w:rsidP="004B6868">
      <w:pPr>
        <w:pStyle w:val="a6"/>
        <w:spacing w:before="5"/>
        <w:rPr>
          <w:bCs/>
          <w:sz w:val="28"/>
          <w:szCs w:val="28"/>
        </w:rPr>
      </w:pPr>
    </w:p>
    <w:p w:rsidR="008B2836" w:rsidRPr="002109B7" w:rsidRDefault="008B2836" w:rsidP="008B2836">
      <w:pPr>
        <w:pStyle w:val="a6"/>
        <w:spacing w:before="5"/>
        <w:rPr>
          <w:bCs/>
          <w:sz w:val="28"/>
          <w:szCs w:val="28"/>
        </w:rPr>
      </w:pPr>
    </w:p>
    <w:p w:rsidR="003830AF" w:rsidRDefault="003830AF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77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3830AF" w:rsidRDefault="003830AF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77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E24984" w:rsidRDefault="00E24984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77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E24984" w:rsidRDefault="00E24984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77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E24984" w:rsidRDefault="00E24984" w:rsidP="00E24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3830AF" w:rsidRPr="003830AF" w:rsidRDefault="003830AF" w:rsidP="00E24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830A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</w:t>
      </w:r>
    </w:p>
    <w:p w:rsidR="003830AF" w:rsidRPr="008B2836" w:rsidRDefault="003830AF" w:rsidP="003830AF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 xml:space="preserve">к </w:t>
      </w:r>
      <w:r w:rsidRPr="008B2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B2836">
        <w:rPr>
          <w:rFonts w:ascii="Times New Roman" w:hAnsi="Times New Roman" w:cs="Times New Roman"/>
          <w:sz w:val="28"/>
          <w:szCs w:val="28"/>
        </w:rPr>
        <w:t xml:space="preserve"> по виду спорта «дзюдо», утвержденной приказом </w:t>
      </w:r>
    </w:p>
    <w:p w:rsidR="003830AF" w:rsidRPr="008B2836" w:rsidRDefault="003830AF" w:rsidP="003830AF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:rsidR="003830AF" w:rsidRPr="003830AF" w:rsidRDefault="003830AF" w:rsidP="00E249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</w:p>
    <w:p w:rsidR="003830AF" w:rsidRPr="003830AF" w:rsidRDefault="003830AF" w:rsidP="003830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0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Обеспечение спортивной экипи</w:t>
      </w:r>
      <w:r w:rsidRPr="003830A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ровкой</w:t>
      </w:r>
    </w:p>
    <w:p w:rsidR="003830AF" w:rsidRPr="003830AF" w:rsidRDefault="003830AF" w:rsidP="003830AF">
      <w:pPr>
        <w:widowControl w:val="0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Arial"/>
          <w:sz w:val="28"/>
          <w:szCs w:val="28"/>
          <w:lang w:eastAsia="zh-CN"/>
        </w:rPr>
      </w:pPr>
    </w:p>
    <w:tbl>
      <w:tblPr>
        <w:tblW w:w="15025" w:type="dxa"/>
        <w:tblInd w:w="109" w:type="dxa"/>
        <w:tblLook w:val="0000"/>
      </w:tblPr>
      <w:tblGrid>
        <w:gridCol w:w="569"/>
        <w:gridCol w:w="1715"/>
        <w:gridCol w:w="1228"/>
        <w:gridCol w:w="1363"/>
        <w:gridCol w:w="2345"/>
        <w:gridCol w:w="1426"/>
        <w:gridCol w:w="1134"/>
        <w:gridCol w:w="1134"/>
        <w:gridCol w:w="1701"/>
        <w:gridCol w:w="1418"/>
        <w:gridCol w:w="992"/>
      </w:tblGrid>
      <w:tr w:rsidR="005F4350" w:rsidRPr="003830AF" w:rsidTr="005F4350">
        <w:trPr>
          <w:trHeight w:val="56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5F43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5F43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Спортивная экипировка, передаваемая в индивидуальное пользование</w:t>
            </w:r>
          </w:p>
        </w:tc>
      </w:tr>
      <w:tr w:rsidR="005F4350" w:rsidRPr="003830AF" w:rsidTr="005F4350">
        <w:trPr>
          <w:cantSplit/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Расчетная единица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Этапы спортивной подготовки</w:t>
            </w:r>
          </w:p>
        </w:tc>
      </w:tr>
      <w:tr w:rsidR="005F4350" w:rsidRPr="003830AF" w:rsidTr="005F4350">
        <w:trPr>
          <w:cantSplit/>
          <w:trHeight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Этап начальной подготовки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Учебно-тренировочный этап</w:t>
            </w:r>
          </w:p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(этап спортивной специализации)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Этап совершенствования спортивного мастерства</w:t>
            </w:r>
          </w:p>
        </w:tc>
      </w:tr>
      <w:tr w:rsidR="005F4350" w:rsidRPr="003830AF" w:rsidTr="00DB36AC">
        <w:trPr>
          <w:cantSplit/>
          <w:trHeight w:val="16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350" w:rsidRPr="003830AF" w:rsidRDefault="005F4350" w:rsidP="003830A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350" w:rsidRPr="003830AF" w:rsidRDefault="005F4350" w:rsidP="003830AF">
            <w:pPr>
              <w:suppressAutoHyphens/>
              <w:autoSpaceDE w:val="0"/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срок эксплуатации (лет)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350" w:rsidRPr="003830AF" w:rsidRDefault="005F4350" w:rsidP="003830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срок эксплуатации (лет)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белое («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куртка </w:t>
            </w: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брюки)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белое для спортивных соревнований («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куртка </w:t>
            </w: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брюки)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синее («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куртка </w:t>
            </w: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брюки)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синее для спортивных соревнований («</w:t>
            </w:r>
            <w:proofErr w:type="spellStart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куртка </w:t>
            </w: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брюки)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Костюм </w:t>
            </w:r>
            <w:proofErr w:type="spellStart"/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весосгоночный</w:t>
            </w:r>
            <w:proofErr w:type="spellEnd"/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Костюм спортивный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Костюм спортивный ветрозащитный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Кроссовки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Куртка зимняя утепленная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Пояс для дзюдо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Сумка спортивная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Тапки спортивные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Тейп</w:t>
            </w:r>
            <w:proofErr w:type="spellEnd"/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спортивный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Футболка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Шапка спортивная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F4350" w:rsidRPr="003830AF" w:rsidTr="00DB36AC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Шорты спортивные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50" w:rsidRPr="003830AF" w:rsidRDefault="005F4350" w:rsidP="003830A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30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941640" w:rsidSect="000112AC">
      <w:headerReference w:type="default" r:id="rId2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B9" w:rsidRDefault="00FF41B9" w:rsidP="00F4658F">
      <w:pPr>
        <w:spacing w:after="0" w:line="240" w:lineRule="auto"/>
      </w:pPr>
      <w:r>
        <w:separator/>
      </w:r>
    </w:p>
  </w:endnote>
  <w:endnote w:type="continuationSeparator" w:id="1">
    <w:p w:rsidR="00FF41B9" w:rsidRDefault="00FF41B9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C1" w:rsidRDefault="00CE55C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74" w:rsidRDefault="00DB6074">
    <w:pPr>
      <w:pStyle w:val="ad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C1" w:rsidRDefault="00CE55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B9" w:rsidRDefault="00FF41B9" w:rsidP="00F4658F">
      <w:pPr>
        <w:spacing w:after="0" w:line="240" w:lineRule="auto"/>
      </w:pPr>
      <w:r>
        <w:separator/>
      </w:r>
    </w:p>
  </w:footnote>
  <w:footnote w:type="continuationSeparator" w:id="1">
    <w:p w:rsidR="00FF41B9" w:rsidRDefault="00FF41B9" w:rsidP="00F4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C1" w:rsidRDefault="00CE55C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071039"/>
      <w:docPartObj>
        <w:docPartGallery w:val="Page Numbers (Top of Page)"/>
        <w:docPartUnique/>
      </w:docPartObj>
    </w:sdtPr>
    <w:sdtContent>
      <w:p w:rsidR="00CE55C1" w:rsidRDefault="00CE55C1">
        <w:pPr>
          <w:pStyle w:val="ab"/>
          <w:jc w:val="center"/>
        </w:pPr>
        <w:r>
          <w:t>1</w:t>
        </w:r>
      </w:p>
    </w:sdtContent>
  </w:sdt>
  <w:p w:rsidR="00DB6074" w:rsidRPr="00DD1A5B" w:rsidRDefault="00DB6074" w:rsidP="00DD1A5B">
    <w:pPr>
      <w:pStyle w:val="ab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6074" w:rsidRPr="00325ECC" w:rsidRDefault="00956D63" w:rsidP="00325ECC">
        <w:pPr>
          <w:pStyle w:val="ab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="00DB6074"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BC0BDD">
          <w:rPr>
            <w:rFonts w:ascii="Times New Roman" w:hAnsi="Times New Roman" w:cs="Times New Roman"/>
            <w:noProof/>
          </w:rPr>
          <w:t>58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6074" w:rsidRPr="00F4658F" w:rsidRDefault="00956D63">
        <w:pPr>
          <w:pStyle w:val="ab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="00DB6074"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BC0BDD">
          <w:rPr>
            <w:rFonts w:ascii="Times New Roman" w:hAnsi="Times New Roman" w:cs="Times New Roman"/>
            <w:noProof/>
          </w:rPr>
          <w:t>65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:rsidR="00DB6074" w:rsidRDefault="00DB6074">
    <w:pPr>
      <w:pStyle w:val="ab"/>
    </w:pPr>
  </w:p>
  <w:p w:rsidR="00DB6074" w:rsidRDefault="00DB60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C2A06EE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3E22904"/>
    <w:multiLevelType w:val="multilevel"/>
    <w:tmpl w:val="8B56C8BE"/>
    <w:lvl w:ilvl="0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9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hint="default"/>
      </w:rPr>
    </w:lvl>
  </w:abstractNum>
  <w:abstractNum w:abstractNumId="3">
    <w:nsid w:val="089C74E1"/>
    <w:multiLevelType w:val="hybridMultilevel"/>
    <w:tmpl w:val="B24A37D8"/>
    <w:lvl w:ilvl="0" w:tplc="A78C2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DFE057D"/>
    <w:multiLevelType w:val="hybridMultilevel"/>
    <w:tmpl w:val="D782514A"/>
    <w:lvl w:ilvl="0" w:tplc="A458680A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295675"/>
    <w:multiLevelType w:val="multilevel"/>
    <w:tmpl w:val="3192FF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0A83052"/>
    <w:multiLevelType w:val="hybridMultilevel"/>
    <w:tmpl w:val="DC5A29BE"/>
    <w:lvl w:ilvl="0" w:tplc="E59E909A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>
    <w:nsid w:val="15B62E3E"/>
    <w:multiLevelType w:val="multilevel"/>
    <w:tmpl w:val="8408B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1087E"/>
    <w:multiLevelType w:val="multilevel"/>
    <w:tmpl w:val="934AE366"/>
    <w:lvl w:ilvl="0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1C16272D"/>
    <w:multiLevelType w:val="hybridMultilevel"/>
    <w:tmpl w:val="76CA88FA"/>
    <w:lvl w:ilvl="0" w:tplc="19960E06">
      <w:start w:val="6"/>
      <w:numFmt w:val="decimal"/>
      <w:lvlText w:val="%1."/>
      <w:lvlJc w:val="left"/>
      <w:pPr>
        <w:ind w:left="2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1E7A714E"/>
    <w:multiLevelType w:val="hybridMultilevel"/>
    <w:tmpl w:val="E58A7EE4"/>
    <w:lvl w:ilvl="0" w:tplc="61E2AB70">
      <w:start w:val="13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46154C"/>
    <w:multiLevelType w:val="multilevel"/>
    <w:tmpl w:val="5928A7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B80CE5"/>
    <w:multiLevelType w:val="hybridMultilevel"/>
    <w:tmpl w:val="D434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C6C7E"/>
    <w:multiLevelType w:val="multilevel"/>
    <w:tmpl w:val="D842144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hint="default"/>
      </w:rPr>
    </w:lvl>
  </w:abstractNum>
  <w:abstractNum w:abstractNumId="16">
    <w:nsid w:val="2F77343A"/>
    <w:multiLevelType w:val="multilevel"/>
    <w:tmpl w:val="879608CE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1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2FAC168F"/>
    <w:multiLevelType w:val="multilevel"/>
    <w:tmpl w:val="52A885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FC855E7"/>
    <w:multiLevelType w:val="multilevel"/>
    <w:tmpl w:val="7C4AC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32744DD9"/>
    <w:multiLevelType w:val="multilevel"/>
    <w:tmpl w:val="9832548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97385"/>
    <w:multiLevelType w:val="hybridMultilevel"/>
    <w:tmpl w:val="3266E864"/>
    <w:lvl w:ilvl="0" w:tplc="D15C5B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C24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2E09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D06A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2BD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1AC6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F444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1A1D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D87F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C67CEF"/>
    <w:multiLevelType w:val="multilevel"/>
    <w:tmpl w:val="1952D1D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hint="default"/>
      </w:rPr>
    </w:lvl>
  </w:abstractNum>
  <w:abstractNum w:abstractNumId="23">
    <w:nsid w:val="520124EF"/>
    <w:multiLevelType w:val="hybridMultilevel"/>
    <w:tmpl w:val="896C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A46B3"/>
    <w:multiLevelType w:val="multilevel"/>
    <w:tmpl w:val="22684B2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5EB3560D"/>
    <w:multiLevelType w:val="multilevel"/>
    <w:tmpl w:val="DA7C7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23F69"/>
    <w:multiLevelType w:val="multilevel"/>
    <w:tmpl w:val="BB52D3B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E74D16"/>
    <w:multiLevelType w:val="hybridMultilevel"/>
    <w:tmpl w:val="43DA5402"/>
    <w:lvl w:ilvl="0" w:tplc="328C7D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4E24062"/>
    <w:multiLevelType w:val="hybridMultilevel"/>
    <w:tmpl w:val="568A8654"/>
    <w:lvl w:ilvl="0" w:tplc="BDC6099E">
      <w:start w:val="1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465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98DA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1225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0F0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A71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EF4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3C1B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24B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190A92"/>
    <w:multiLevelType w:val="multilevel"/>
    <w:tmpl w:val="45BEF2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0"/>
  </w:num>
  <w:num w:numId="5">
    <w:abstractNumId w:val="0"/>
  </w:num>
  <w:num w:numId="6">
    <w:abstractNumId w:val="1"/>
  </w:num>
  <w:num w:numId="7">
    <w:abstractNumId w:val="28"/>
  </w:num>
  <w:num w:numId="8">
    <w:abstractNumId w:val="19"/>
  </w:num>
  <w:num w:numId="9">
    <w:abstractNumId w:val="26"/>
  </w:num>
  <w:num w:numId="10">
    <w:abstractNumId w:val="21"/>
  </w:num>
  <w:num w:numId="11">
    <w:abstractNumId w:val="23"/>
  </w:num>
  <w:num w:numId="12">
    <w:abstractNumId w:val="6"/>
  </w:num>
  <w:num w:numId="13">
    <w:abstractNumId w:val="27"/>
  </w:num>
  <w:num w:numId="14">
    <w:abstractNumId w:val="14"/>
  </w:num>
  <w:num w:numId="15">
    <w:abstractNumId w:val="3"/>
  </w:num>
  <w:num w:numId="16">
    <w:abstractNumId w:val="22"/>
  </w:num>
  <w:num w:numId="17">
    <w:abstractNumId w:val="2"/>
  </w:num>
  <w:num w:numId="18">
    <w:abstractNumId w:val="17"/>
  </w:num>
  <w:num w:numId="19">
    <w:abstractNumId w:val="5"/>
  </w:num>
  <w:num w:numId="20">
    <w:abstractNumId w:val="29"/>
  </w:num>
  <w:num w:numId="21">
    <w:abstractNumId w:val="24"/>
  </w:num>
  <w:num w:numId="22">
    <w:abstractNumId w:val="18"/>
  </w:num>
  <w:num w:numId="23">
    <w:abstractNumId w:val="10"/>
  </w:num>
  <w:num w:numId="24">
    <w:abstractNumId w:val="8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12"/>
  </w:num>
  <w:num w:numId="30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482B"/>
    <w:rsid w:val="00035118"/>
    <w:rsid w:val="00040B0B"/>
    <w:rsid w:val="000413E6"/>
    <w:rsid w:val="000438C9"/>
    <w:rsid w:val="00043C22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57C82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A7C2B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2AE8"/>
    <w:rsid w:val="00113946"/>
    <w:rsid w:val="00114FBE"/>
    <w:rsid w:val="00116376"/>
    <w:rsid w:val="001226A0"/>
    <w:rsid w:val="00122795"/>
    <w:rsid w:val="00125326"/>
    <w:rsid w:val="00127E1A"/>
    <w:rsid w:val="00134E93"/>
    <w:rsid w:val="00134F6A"/>
    <w:rsid w:val="00136B19"/>
    <w:rsid w:val="00140389"/>
    <w:rsid w:val="00143EDD"/>
    <w:rsid w:val="001440F5"/>
    <w:rsid w:val="001502A2"/>
    <w:rsid w:val="00154E69"/>
    <w:rsid w:val="0015534C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537A"/>
    <w:rsid w:val="00176433"/>
    <w:rsid w:val="001766ED"/>
    <w:rsid w:val="00176701"/>
    <w:rsid w:val="00177824"/>
    <w:rsid w:val="00181983"/>
    <w:rsid w:val="001825DD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33E0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C7FD4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03AC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40F8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BF7"/>
    <w:rsid w:val="00270E82"/>
    <w:rsid w:val="00272B64"/>
    <w:rsid w:val="00272C4D"/>
    <w:rsid w:val="00273857"/>
    <w:rsid w:val="00274F2C"/>
    <w:rsid w:val="002750A4"/>
    <w:rsid w:val="002817D3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1FEF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0D57"/>
    <w:rsid w:val="00302358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07"/>
    <w:rsid w:val="003228C8"/>
    <w:rsid w:val="00323037"/>
    <w:rsid w:val="00325B01"/>
    <w:rsid w:val="00325CEF"/>
    <w:rsid w:val="00325ECC"/>
    <w:rsid w:val="003260CB"/>
    <w:rsid w:val="0032652A"/>
    <w:rsid w:val="00326C04"/>
    <w:rsid w:val="003274FB"/>
    <w:rsid w:val="00330D38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B7"/>
    <w:rsid w:val="003777F6"/>
    <w:rsid w:val="0038082E"/>
    <w:rsid w:val="00382DD4"/>
    <w:rsid w:val="003830AF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5C71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2874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196B"/>
    <w:rsid w:val="0045212A"/>
    <w:rsid w:val="004539FF"/>
    <w:rsid w:val="00453CAA"/>
    <w:rsid w:val="00454091"/>
    <w:rsid w:val="00454A52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87DD2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868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24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F34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187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4350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26E25"/>
    <w:rsid w:val="0063006E"/>
    <w:rsid w:val="00631D9D"/>
    <w:rsid w:val="00632775"/>
    <w:rsid w:val="0063297F"/>
    <w:rsid w:val="00632F5C"/>
    <w:rsid w:val="006359CB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2F7B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3CDE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2179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A2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5F"/>
    <w:rsid w:val="007221E0"/>
    <w:rsid w:val="00724D89"/>
    <w:rsid w:val="007260A7"/>
    <w:rsid w:val="00726B6B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5F6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25F"/>
    <w:rsid w:val="00785764"/>
    <w:rsid w:val="0078637A"/>
    <w:rsid w:val="00790A48"/>
    <w:rsid w:val="00790D4C"/>
    <w:rsid w:val="00791902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4DBA"/>
    <w:rsid w:val="007B53C5"/>
    <w:rsid w:val="007B5D59"/>
    <w:rsid w:val="007B5EE4"/>
    <w:rsid w:val="007B60C8"/>
    <w:rsid w:val="007B6A00"/>
    <w:rsid w:val="007B6F57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E2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179C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5F2"/>
    <w:rsid w:val="00884B7B"/>
    <w:rsid w:val="0088665E"/>
    <w:rsid w:val="0088794C"/>
    <w:rsid w:val="00892895"/>
    <w:rsid w:val="0089424D"/>
    <w:rsid w:val="00896638"/>
    <w:rsid w:val="00896A38"/>
    <w:rsid w:val="008A34F5"/>
    <w:rsid w:val="008A5E7D"/>
    <w:rsid w:val="008A68B8"/>
    <w:rsid w:val="008A7590"/>
    <w:rsid w:val="008B0331"/>
    <w:rsid w:val="008B2836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2C"/>
    <w:rsid w:val="008E0EA1"/>
    <w:rsid w:val="008E4659"/>
    <w:rsid w:val="008E64CE"/>
    <w:rsid w:val="008E7E7C"/>
    <w:rsid w:val="008F042B"/>
    <w:rsid w:val="008F2082"/>
    <w:rsid w:val="008F36E0"/>
    <w:rsid w:val="008F540C"/>
    <w:rsid w:val="008F5CA1"/>
    <w:rsid w:val="008F62ED"/>
    <w:rsid w:val="0091046B"/>
    <w:rsid w:val="00911419"/>
    <w:rsid w:val="00912536"/>
    <w:rsid w:val="009133EF"/>
    <w:rsid w:val="0091643B"/>
    <w:rsid w:val="00917B65"/>
    <w:rsid w:val="009233CE"/>
    <w:rsid w:val="00924A7C"/>
    <w:rsid w:val="009276E2"/>
    <w:rsid w:val="00927D2E"/>
    <w:rsid w:val="00933857"/>
    <w:rsid w:val="00933B01"/>
    <w:rsid w:val="009347C8"/>
    <w:rsid w:val="009350D4"/>
    <w:rsid w:val="00935B26"/>
    <w:rsid w:val="00935CB3"/>
    <w:rsid w:val="00935FF9"/>
    <w:rsid w:val="009366A6"/>
    <w:rsid w:val="00940916"/>
    <w:rsid w:val="00941640"/>
    <w:rsid w:val="00941F26"/>
    <w:rsid w:val="00943504"/>
    <w:rsid w:val="00944E43"/>
    <w:rsid w:val="009465D0"/>
    <w:rsid w:val="0095173F"/>
    <w:rsid w:val="0095272F"/>
    <w:rsid w:val="00956D63"/>
    <w:rsid w:val="009571D1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4AF"/>
    <w:rsid w:val="0097569B"/>
    <w:rsid w:val="009779DA"/>
    <w:rsid w:val="00980360"/>
    <w:rsid w:val="00981AFB"/>
    <w:rsid w:val="00984A0F"/>
    <w:rsid w:val="0098740A"/>
    <w:rsid w:val="00987661"/>
    <w:rsid w:val="00990040"/>
    <w:rsid w:val="0099044A"/>
    <w:rsid w:val="00993F2B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6D85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3759"/>
    <w:rsid w:val="00A14450"/>
    <w:rsid w:val="00A16CFB"/>
    <w:rsid w:val="00A1758E"/>
    <w:rsid w:val="00A205B5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3BC5"/>
    <w:rsid w:val="00A44DA9"/>
    <w:rsid w:val="00A45F33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158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0A95"/>
    <w:rsid w:val="00A825E6"/>
    <w:rsid w:val="00A82665"/>
    <w:rsid w:val="00A82D04"/>
    <w:rsid w:val="00A83500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21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286C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6905"/>
    <w:rsid w:val="00AF7AF9"/>
    <w:rsid w:val="00B04043"/>
    <w:rsid w:val="00B05722"/>
    <w:rsid w:val="00B05D8B"/>
    <w:rsid w:val="00B06D77"/>
    <w:rsid w:val="00B07981"/>
    <w:rsid w:val="00B10DB6"/>
    <w:rsid w:val="00B119FD"/>
    <w:rsid w:val="00B13B23"/>
    <w:rsid w:val="00B13B9F"/>
    <w:rsid w:val="00B1530B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1A9C"/>
    <w:rsid w:val="00B43558"/>
    <w:rsid w:val="00B43AEF"/>
    <w:rsid w:val="00B44BFF"/>
    <w:rsid w:val="00B45132"/>
    <w:rsid w:val="00B5102E"/>
    <w:rsid w:val="00B51FB1"/>
    <w:rsid w:val="00B524E9"/>
    <w:rsid w:val="00B52558"/>
    <w:rsid w:val="00B527AD"/>
    <w:rsid w:val="00B54763"/>
    <w:rsid w:val="00B56AB8"/>
    <w:rsid w:val="00B57DBE"/>
    <w:rsid w:val="00B60B7D"/>
    <w:rsid w:val="00B60EDE"/>
    <w:rsid w:val="00B6392B"/>
    <w:rsid w:val="00B64811"/>
    <w:rsid w:val="00B65EA5"/>
    <w:rsid w:val="00B66165"/>
    <w:rsid w:val="00B67622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1467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0BDD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CF8"/>
    <w:rsid w:val="00BF5EE8"/>
    <w:rsid w:val="00BF606A"/>
    <w:rsid w:val="00C00CBE"/>
    <w:rsid w:val="00C01384"/>
    <w:rsid w:val="00C03773"/>
    <w:rsid w:val="00C04828"/>
    <w:rsid w:val="00C05269"/>
    <w:rsid w:val="00C06589"/>
    <w:rsid w:val="00C07774"/>
    <w:rsid w:val="00C11FD3"/>
    <w:rsid w:val="00C13570"/>
    <w:rsid w:val="00C148F6"/>
    <w:rsid w:val="00C1654F"/>
    <w:rsid w:val="00C16DAC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131"/>
    <w:rsid w:val="00C6141B"/>
    <w:rsid w:val="00C6243C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1AF5"/>
    <w:rsid w:val="00CB2F61"/>
    <w:rsid w:val="00CB563F"/>
    <w:rsid w:val="00CB58B5"/>
    <w:rsid w:val="00CC08BC"/>
    <w:rsid w:val="00CC09AE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540C"/>
    <w:rsid w:val="00CD661F"/>
    <w:rsid w:val="00CE0B27"/>
    <w:rsid w:val="00CE12BF"/>
    <w:rsid w:val="00CE4693"/>
    <w:rsid w:val="00CE498B"/>
    <w:rsid w:val="00CE4AA1"/>
    <w:rsid w:val="00CE5591"/>
    <w:rsid w:val="00CE55C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28A"/>
    <w:rsid w:val="00D23F9F"/>
    <w:rsid w:val="00D254A5"/>
    <w:rsid w:val="00D25693"/>
    <w:rsid w:val="00D262A4"/>
    <w:rsid w:val="00D26C88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CC7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0D0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6AC"/>
    <w:rsid w:val="00DB3724"/>
    <w:rsid w:val="00DB4F29"/>
    <w:rsid w:val="00DB6074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D6B45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5FC8"/>
    <w:rsid w:val="00E16FD2"/>
    <w:rsid w:val="00E175F9"/>
    <w:rsid w:val="00E22088"/>
    <w:rsid w:val="00E22191"/>
    <w:rsid w:val="00E24984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6C4C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3267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3D3"/>
    <w:rsid w:val="00E62FDA"/>
    <w:rsid w:val="00E63324"/>
    <w:rsid w:val="00E70018"/>
    <w:rsid w:val="00E72F43"/>
    <w:rsid w:val="00E756DC"/>
    <w:rsid w:val="00E77DC3"/>
    <w:rsid w:val="00E82582"/>
    <w:rsid w:val="00E84C93"/>
    <w:rsid w:val="00E85FCD"/>
    <w:rsid w:val="00E8629C"/>
    <w:rsid w:val="00E8780C"/>
    <w:rsid w:val="00E90528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5CB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6CCB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2B68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773C1"/>
    <w:rsid w:val="00F8020F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47D"/>
    <w:rsid w:val="00FA32A1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D19"/>
    <w:rsid w:val="00FC3E52"/>
    <w:rsid w:val="00FC4366"/>
    <w:rsid w:val="00FC47FF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41B9"/>
    <w:rsid w:val="00FF5183"/>
    <w:rsid w:val="00FF6C07"/>
    <w:rsid w:val="00FF7081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E72F43"/>
    <w:pPr>
      <w:keepNext/>
      <w:keepLines/>
      <w:numPr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480" w:after="120" w:line="276" w:lineRule="auto"/>
      <w:outlineLvl w:val="0"/>
    </w:pPr>
    <w:rPr>
      <w:rFonts w:ascii="Calibri" w:eastAsia="Calibri" w:hAnsi="Calibri" w:cs="Times New Roman"/>
      <w:b/>
      <w:color w:val="000000"/>
      <w:sz w:val="48"/>
      <w:szCs w:val="48"/>
      <w:lang w:eastAsia="zh-CN"/>
    </w:rPr>
  </w:style>
  <w:style w:type="paragraph" w:styleId="2">
    <w:name w:val="heading 2"/>
    <w:basedOn w:val="a0"/>
    <w:next w:val="a0"/>
    <w:link w:val="20"/>
    <w:qFormat/>
    <w:rsid w:val="00E72F43"/>
    <w:pPr>
      <w:keepNext/>
      <w:keepLines/>
      <w:numPr>
        <w:ilvl w:val="1"/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360" w:after="80" w:line="276" w:lineRule="auto"/>
      <w:outlineLvl w:val="1"/>
    </w:pPr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paragraph" w:styleId="3">
    <w:name w:val="heading 3"/>
    <w:basedOn w:val="a0"/>
    <w:next w:val="a0"/>
    <w:link w:val="30"/>
    <w:qFormat/>
    <w:rsid w:val="00E72F43"/>
    <w:pPr>
      <w:keepNext/>
      <w:keepLines/>
      <w:numPr>
        <w:ilvl w:val="2"/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80" w:after="80" w:line="276" w:lineRule="auto"/>
      <w:outlineLvl w:val="2"/>
    </w:pPr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E72F43"/>
    <w:pPr>
      <w:keepNext/>
      <w:keepLines/>
      <w:numPr>
        <w:ilvl w:val="3"/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40" w:after="40" w:line="276" w:lineRule="auto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E72F43"/>
    <w:pPr>
      <w:keepNext/>
      <w:keepLines/>
      <w:numPr>
        <w:ilvl w:val="4"/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20" w:after="40" w:line="276" w:lineRule="auto"/>
      <w:outlineLvl w:val="4"/>
    </w:pPr>
    <w:rPr>
      <w:rFonts w:ascii="Calibri" w:eastAsia="Calibri" w:hAnsi="Calibri" w:cs="Times New Roman"/>
      <w:b/>
      <w:color w:val="000000"/>
      <w:lang w:eastAsia="zh-CN"/>
    </w:rPr>
  </w:style>
  <w:style w:type="paragraph" w:styleId="6">
    <w:name w:val="heading 6"/>
    <w:basedOn w:val="a0"/>
    <w:next w:val="a0"/>
    <w:link w:val="60"/>
    <w:qFormat/>
    <w:rsid w:val="00E72F43"/>
    <w:pPr>
      <w:keepNext/>
      <w:keepLines/>
      <w:numPr>
        <w:ilvl w:val="5"/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00" w:after="40" w:line="276" w:lineRule="auto"/>
      <w:outlineLvl w:val="5"/>
    </w:pPr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paragraph" w:styleId="7">
    <w:name w:val="heading 7"/>
    <w:basedOn w:val="a0"/>
    <w:next w:val="a0"/>
    <w:link w:val="70"/>
    <w:qFormat/>
    <w:rsid w:val="00E15FC8"/>
    <w:pPr>
      <w:keepNext/>
      <w:shd w:val="clear" w:color="auto" w:fill="FFFFFF"/>
      <w:tabs>
        <w:tab w:val="num" w:pos="0"/>
      </w:tabs>
      <w:suppressAutoHyphens/>
      <w:spacing w:after="0" w:line="245" w:lineRule="exact"/>
      <w:ind w:left="307" w:right="38"/>
      <w:jc w:val="both"/>
      <w:outlineLvl w:val="6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8">
    <w:name w:val="heading 8"/>
    <w:basedOn w:val="a0"/>
    <w:next w:val="a0"/>
    <w:link w:val="80"/>
    <w:qFormat/>
    <w:rsid w:val="00E15FC8"/>
    <w:pPr>
      <w:keepNext/>
      <w:shd w:val="clear" w:color="auto" w:fill="FFFFFF"/>
      <w:tabs>
        <w:tab w:val="num" w:pos="0"/>
      </w:tabs>
      <w:suppressAutoHyphens/>
      <w:spacing w:before="48" w:after="0" w:line="216" w:lineRule="exact"/>
      <w:ind w:left="566"/>
      <w:outlineLvl w:val="7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1"/>
    <w:qFormat/>
    <w:rsid w:val="00C11FD3"/>
    <w:pPr>
      <w:spacing w:after="0" w:line="240" w:lineRule="auto"/>
    </w:pPr>
  </w:style>
  <w:style w:type="table" w:styleId="aa">
    <w:name w:val="Table Grid"/>
    <w:basedOn w:val="a2"/>
    <w:uiPriority w:val="59"/>
    <w:rsid w:val="000A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a"/>
    <w:rsid w:val="007A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a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a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a"/>
    <w:rsid w:val="00AB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4658F"/>
  </w:style>
  <w:style w:type="paragraph" w:styleId="ad">
    <w:name w:val="footer"/>
    <w:basedOn w:val="a0"/>
    <w:link w:val="ae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4658F"/>
  </w:style>
  <w:style w:type="paragraph" w:styleId="af">
    <w:name w:val="Normal (Web)"/>
    <w:basedOn w:val="a0"/>
    <w:uiPriority w:val="99"/>
    <w:unhideWhenUsed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0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1">
    <w:name w:val="Hyperlink"/>
    <w:basedOn w:val="a1"/>
    <w:uiPriority w:val="99"/>
    <w:unhideWhenUsed/>
    <w:rsid w:val="00D4570E"/>
    <w:rPr>
      <w:color w:val="0000FF"/>
      <w:u w:val="single"/>
    </w:rPr>
  </w:style>
  <w:style w:type="character" w:styleId="af2">
    <w:name w:val="annotation reference"/>
    <w:basedOn w:val="a1"/>
    <w:uiPriority w:val="99"/>
    <w:unhideWhenUsed/>
    <w:rsid w:val="00ED3028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qFormat/>
    <w:rsid w:val="00ED302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ED302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D302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D3028"/>
    <w:rPr>
      <w:b/>
      <w:bCs/>
      <w:sz w:val="20"/>
      <w:szCs w:val="20"/>
    </w:rPr>
  </w:style>
  <w:style w:type="paragraph" w:styleId="af7">
    <w:name w:val="Balloon Text"/>
    <w:basedOn w:val="a0"/>
    <w:link w:val="af8"/>
    <w:uiPriority w:val="99"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D3028"/>
    <w:rPr>
      <w:rFonts w:ascii="Tahoma" w:hAnsi="Tahoma" w:cs="Tahoma"/>
      <w:sz w:val="16"/>
      <w:szCs w:val="16"/>
    </w:rPr>
  </w:style>
  <w:style w:type="paragraph" w:styleId="af9">
    <w:name w:val="footnote text"/>
    <w:basedOn w:val="a0"/>
    <w:link w:val="afa"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AD34CF"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c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c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table" w:customStyle="1" w:styleId="TableNormal1">
    <w:name w:val="Table Normal1"/>
    <w:uiPriority w:val="2"/>
    <w:semiHidden/>
    <w:qFormat/>
    <w:rsid w:val="00C16D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E72F43"/>
    <w:rPr>
      <w:rFonts w:ascii="Calibri" w:eastAsia="Calibri" w:hAnsi="Calibri" w:cs="Times New Roman"/>
      <w:b/>
      <w:color w:val="000000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rsid w:val="00E72F43"/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E72F43"/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E72F43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E72F43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1"/>
    <w:link w:val="6"/>
    <w:rsid w:val="00E72F43"/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E72F43"/>
  </w:style>
  <w:style w:type="character" w:customStyle="1" w:styleId="WW8Num15z0">
    <w:name w:val="WW8Num15z0"/>
    <w:rsid w:val="00E72F43"/>
    <w:rPr>
      <w:rFonts w:ascii="Symbol" w:hAnsi="Symbol" w:cs="Symbol" w:hint="default"/>
    </w:rPr>
  </w:style>
  <w:style w:type="character" w:customStyle="1" w:styleId="WW8Num14z5">
    <w:name w:val="WW8Num14z5"/>
    <w:rsid w:val="00E72F43"/>
  </w:style>
  <w:style w:type="character" w:customStyle="1" w:styleId="WW8Num13z2">
    <w:name w:val="WW8Num13z2"/>
    <w:rsid w:val="00E72F43"/>
    <w:rPr>
      <w:rFonts w:ascii="Wingdings" w:hAnsi="Wingdings" w:cs="Wingdings" w:hint="default"/>
    </w:rPr>
  </w:style>
  <w:style w:type="character" w:customStyle="1" w:styleId="WW8Num12z8">
    <w:name w:val="WW8Num12z8"/>
    <w:rsid w:val="00E72F43"/>
  </w:style>
  <w:style w:type="character" w:customStyle="1" w:styleId="WW8Num12z4">
    <w:name w:val="WW8Num12z4"/>
    <w:rsid w:val="00E72F43"/>
  </w:style>
  <w:style w:type="character" w:customStyle="1" w:styleId="WW8Num11z0">
    <w:name w:val="WW8Num11z0"/>
    <w:rsid w:val="00E72F43"/>
  </w:style>
  <w:style w:type="character" w:customStyle="1" w:styleId="WW8Num8z2">
    <w:name w:val="WW8Num8z2"/>
    <w:rsid w:val="00E72F43"/>
    <w:rPr>
      <w:rFonts w:ascii="Wingdings" w:hAnsi="Wingdings" w:cs="Wingdings" w:hint="default"/>
    </w:rPr>
  </w:style>
  <w:style w:type="character" w:customStyle="1" w:styleId="WW8Num4z8">
    <w:name w:val="WW8Num4z8"/>
    <w:rsid w:val="00E72F43"/>
  </w:style>
  <w:style w:type="character" w:customStyle="1" w:styleId="WW8Num2z1">
    <w:name w:val="WW8Num2z1"/>
    <w:rsid w:val="00E72F43"/>
    <w:rPr>
      <w:rFonts w:ascii="Symbol" w:hAnsi="Symbol" w:cs="Symbol" w:hint="default"/>
    </w:rPr>
  </w:style>
  <w:style w:type="character" w:customStyle="1" w:styleId="WW8Num6z0">
    <w:name w:val="WW8Num6z0"/>
    <w:rsid w:val="00E72F43"/>
  </w:style>
  <w:style w:type="character" w:styleId="afd">
    <w:name w:val="page number"/>
    <w:basedOn w:val="14"/>
    <w:rsid w:val="00E72F43"/>
  </w:style>
  <w:style w:type="character" w:styleId="afe">
    <w:name w:val="Strong"/>
    <w:uiPriority w:val="22"/>
    <w:qFormat/>
    <w:rsid w:val="00E72F43"/>
    <w:rPr>
      <w:b/>
      <w:bCs/>
    </w:rPr>
  </w:style>
  <w:style w:type="character" w:customStyle="1" w:styleId="WW8Num1z3">
    <w:name w:val="WW8Num1z3"/>
    <w:rsid w:val="00E72F43"/>
  </w:style>
  <w:style w:type="character" w:customStyle="1" w:styleId="WW8Num3z0">
    <w:name w:val="WW8Num3z0"/>
    <w:rsid w:val="00E72F43"/>
    <w:rPr>
      <w:rFonts w:ascii="Times New Roman" w:hAnsi="Times New Roman" w:cs="Times New Roman" w:hint="default"/>
    </w:rPr>
  </w:style>
  <w:style w:type="character" w:customStyle="1" w:styleId="WW8Num18z7">
    <w:name w:val="WW8Num18z7"/>
    <w:rsid w:val="00E72F43"/>
  </w:style>
  <w:style w:type="character" w:customStyle="1" w:styleId="WW8Num16z0">
    <w:name w:val="WW8Num16z0"/>
    <w:rsid w:val="00E72F43"/>
    <w:rPr>
      <w:rFonts w:ascii="Symbol" w:hAnsi="Symbol" w:cs="Symbol" w:hint="default"/>
    </w:rPr>
  </w:style>
  <w:style w:type="character" w:customStyle="1" w:styleId="WW8Num14z4">
    <w:name w:val="WW8Num14z4"/>
    <w:rsid w:val="00E72F43"/>
  </w:style>
  <w:style w:type="character" w:customStyle="1" w:styleId="WW8Num12z6">
    <w:name w:val="WW8Num12z6"/>
    <w:rsid w:val="00E72F43"/>
  </w:style>
  <w:style w:type="character" w:customStyle="1" w:styleId="WW8Num12z3">
    <w:name w:val="WW8Num12z3"/>
    <w:rsid w:val="00E72F43"/>
  </w:style>
  <w:style w:type="character" w:customStyle="1" w:styleId="WW8Num11z5">
    <w:name w:val="WW8Num11z5"/>
    <w:rsid w:val="00E72F43"/>
  </w:style>
  <w:style w:type="character" w:customStyle="1" w:styleId="WW8Num11z4">
    <w:name w:val="WW8Num11z4"/>
    <w:rsid w:val="00E72F43"/>
  </w:style>
  <w:style w:type="character" w:customStyle="1" w:styleId="WW8Num9z6">
    <w:name w:val="WW8Num9z6"/>
    <w:rsid w:val="00E72F43"/>
  </w:style>
  <w:style w:type="character" w:customStyle="1" w:styleId="WW8Num7z4">
    <w:name w:val="WW8Num7z4"/>
    <w:rsid w:val="00E72F43"/>
  </w:style>
  <w:style w:type="character" w:customStyle="1" w:styleId="WW8Num6z4">
    <w:name w:val="WW8Num6z4"/>
    <w:rsid w:val="00E72F43"/>
  </w:style>
  <w:style w:type="character" w:customStyle="1" w:styleId="WW8Num4z7">
    <w:name w:val="WW8Num4z7"/>
    <w:rsid w:val="00E72F43"/>
  </w:style>
  <w:style w:type="character" w:customStyle="1" w:styleId="WW8Num4z6">
    <w:name w:val="WW8Num4z6"/>
    <w:rsid w:val="00E72F43"/>
  </w:style>
  <w:style w:type="character" w:customStyle="1" w:styleId="WW8Num4z5">
    <w:name w:val="WW8Num4z5"/>
    <w:rsid w:val="00E72F43"/>
  </w:style>
  <w:style w:type="character" w:customStyle="1" w:styleId="WW8Num2z4">
    <w:name w:val="WW8Num2z4"/>
    <w:rsid w:val="00E72F43"/>
  </w:style>
  <w:style w:type="character" w:customStyle="1" w:styleId="WW8Num2z2">
    <w:name w:val="WW8Num2z2"/>
    <w:rsid w:val="00E72F43"/>
  </w:style>
  <w:style w:type="character" w:customStyle="1" w:styleId="WW8Num8z1">
    <w:name w:val="WW8Num8z1"/>
    <w:rsid w:val="00E72F43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E72F43"/>
  </w:style>
  <w:style w:type="character" w:customStyle="1" w:styleId="WW8Num18z6">
    <w:name w:val="WW8Num18z6"/>
    <w:rsid w:val="00E72F43"/>
  </w:style>
  <w:style w:type="character" w:customStyle="1" w:styleId="WW8Num16z2">
    <w:name w:val="WW8Num16z2"/>
    <w:rsid w:val="00E72F43"/>
    <w:rPr>
      <w:rFonts w:ascii="Wingdings" w:hAnsi="Wingdings" w:cs="Wingdings" w:hint="default"/>
    </w:rPr>
  </w:style>
  <w:style w:type="character" w:customStyle="1" w:styleId="WW8Num14z7">
    <w:name w:val="WW8Num14z7"/>
    <w:rsid w:val="00E72F43"/>
  </w:style>
  <w:style w:type="character" w:customStyle="1" w:styleId="WW8Num12z7">
    <w:name w:val="WW8Num12z7"/>
    <w:rsid w:val="00E72F43"/>
  </w:style>
  <w:style w:type="character" w:customStyle="1" w:styleId="WW8Num11z7">
    <w:name w:val="WW8Num11z7"/>
    <w:rsid w:val="00E72F43"/>
  </w:style>
  <w:style w:type="character" w:customStyle="1" w:styleId="WW8Num11z3">
    <w:name w:val="WW8Num11z3"/>
    <w:rsid w:val="00E72F43"/>
  </w:style>
  <w:style w:type="character" w:customStyle="1" w:styleId="WW8Num9z1">
    <w:name w:val="WW8Num9z1"/>
    <w:rsid w:val="00E72F43"/>
  </w:style>
  <w:style w:type="character" w:customStyle="1" w:styleId="WW8Num6z7">
    <w:name w:val="WW8Num6z7"/>
    <w:rsid w:val="00E72F43"/>
  </w:style>
  <w:style w:type="character" w:customStyle="1" w:styleId="WW8Num6z1">
    <w:name w:val="WW8Num6z1"/>
    <w:rsid w:val="00E72F43"/>
  </w:style>
  <w:style w:type="character" w:customStyle="1" w:styleId="WW8Num5z2">
    <w:name w:val="WW8Num5z2"/>
    <w:rsid w:val="00E72F43"/>
    <w:rPr>
      <w:rFonts w:ascii="Wingdings" w:hAnsi="Wingdings" w:cs="Wingdings" w:hint="default"/>
    </w:rPr>
  </w:style>
  <w:style w:type="character" w:customStyle="1" w:styleId="WW8Num2z8">
    <w:name w:val="WW8Num2z8"/>
    <w:rsid w:val="00E72F43"/>
  </w:style>
  <w:style w:type="character" w:customStyle="1" w:styleId="22">
    <w:name w:val="Основной шрифт абзаца2"/>
    <w:rsid w:val="00E72F43"/>
  </w:style>
  <w:style w:type="character" w:customStyle="1" w:styleId="WW8Num8z0">
    <w:name w:val="WW8Num8z0"/>
    <w:rsid w:val="00E72F43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E72F43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E72F43"/>
  </w:style>
  <w:style w:type="character" w:customStyle="1" w:styleId="WW8Num1z8">
    <w:name w:val="WW8Num1z8"/>
    <w:rsid w:val="00E72F43"/>
  </w:style>
  <w:style w:type="character" w:customStyle="1" w:styleId="WW8Num16z1">
    <w:name w:val="WW8Num16z1"/>
    <w:rsid w:val="00E72F43"/>
    <w:rPr>
      <w:rFonts w:ascii="Courier New" w:hAnsi="Courier New" w:cs="Courier New" w:hint="default"/>
    </w:rPr>
  </w:style>
  <w:style w:type="character" w:customStyle="1" w:styleId="WW8Num15z2">
    <w:name w:val="WW8Num15z2"/>
    <w:rsid w:val="00E72F43"/>
    <w:rPr>
      <w:rFonts w:ascii="Wingdings" w:hAnsi="Wingdings" w:cs="Wingdings" w:hint="default"/>
    </w:rPr>
  </w:style>
  <w:style w:type="character" w:customStyle="1" w:styleId="WW8Num14z3">
    <w:name w:val="WW8Num14z3"/>
    <w:rsid w:val="00E72F43"/>
  </w:style>
  <w:style w:type="character" w:customStyle="1" w:styleId="WW8Num13z0">
    <w:name w:val="WW8Num13z0"/>
    <w:rsid w:val="00E72F43"/>
    <w:rPr>
      <w:rFonts w:ascii="Symbol" w:hAnsi="Symbol" w:cs="Symbol" w:hint="default"/>
    </w:rPr>
  </w:style>
  <w:style w:type="character" w:customStyle="1" w:styleId="WW8Num11z2">
    <w:name w:val="WW8Num11z2"/>
    <w:rsid w:val="00E72F43"/>
  </w:style>
  <w:style w:type="character" w:customStyle="1" w:styleId="WW8Num11z1">
    <w:name w:val="WW8Num11z1"/>
    <w:rsid w:val="00E72F43"/>
  </w:style>
  <w:style w:type="character" w:customStyle="1" w:styleId="WW8Num9z0">
    <w:name w:val="WW8Num9z0"/>
    <w:rsid w:val="00E72F43"/>
  </w:style>
  <w:style w:type="character" w:customStyle="1" w:styleId="WW8Num7z5">
    <w:name w:val="WW8Num7z5"/>
    <w:rsid w:val="00E72F43"/>
  </w:style>
  <w:style w:type="character" w:customStyle="1" w:styleId="WW8Num6z8">
    <w:name w:val="WW8Num6z8"/>
    <w:rsid w:val="00E72F43"/>
  </w:style>
  <w:style w:type="character" w:customStyle="1" w:styleId="WW8Num6z2">
    <w:name w:val="WW8Num6z2"/>
    <w:rsid w:val="00E72F43"/>
  </w:style>
  <w:style w:type="character" w:customStyle="1" w:styleId="WW8Num3z6">
    <w:name w:val="WW8Num3z6"/>
    <w:rsid w:val="00E72F43"/>
  </w:style>
  <w:style w:type="character" w:customStyle="1" w:styleId="WW8Num3z4">
    <w:name w:val="WW8Num3z4"/>
    <w:rsid w:val="00E72F43"/>
  </w:style>
  <w:style w:type="character" w:customStyle="1" w:styleId="WW8Num2z3">
    <w:name w:val="WW8Num2z3"/>
    <w:rsid w:val="00E72F43"/>
  </w:style>
  <w:style w:type="character" w:customStyle="1" w:styleId="WW8Num7z0">
    <w:name w:val="WW8Num7z0"/>
    <w:rsid w:val="00E72F43"/>
    <w:rPr>
      <w:rFonts w:ascii="Times New Roman" w:hAnsi="Times New Roman" w:cs="Times New Roman" w:hint="default"/>
    </w:rPr>
  </w:style>
  <w:style w:type="character" w:customStyle="1" w:styleId="WW8Num1z1">
    <w:name w:val="WW8Num1z1"/>
    <w:rsid w:val="00E72F43"/>
  </w:style>
  <w:style w:type="character" w:customStyle="1" w:styleId="WW8Num1z7">
    <w:name w:val="WW8Num1z7"/>
    <w:rsid w:val="00E72F43"/>
  </w:style>
  <w:style w:type="character" w:customStyle="1" w:styleId="WW8Num14z8">
    <w:name w:val="WW8Num14z8"/>
    <w:rsid w:val="00E72F43"/>
  </w:style>
  <w:style w:type="character" w:customStyle="1" w:styleId="WW8Num12z0">
    <w:name w:val="WW8Num12z0"/>
    <w:rsid w:val="00E72F43"/>
  </w:style>
  <w:style w:type="character" w:customStyle="1" w:styleId="WW8Num9z5">
    <w:name w:val="WW8Num9z5"/>
    <w:rsid w:val="00E72F43"/>
  </w:style>
  <w:style w:type="character" w:customStyle="1" w:styleId="WW8Num9z3">
    <w:name w:val="WW8Num9z3"/>
    <w:rsid w:val="00E72F43"/>
  </w:style>
  <w:style w:type="character" w:customStyle="1" w:styleId="WW8Num6z5">
    <w:name w:val="WW8Num6z5"/>
    <w:rsid w:val="00E72F43"/>
  </w:style>
  <w:style w:type="character" w:customStyle="1" w:styleId="WW8Num3z5">
    <w:name w:val="WW8Num3z5"/>
    <w:rsid w:val="00E72F43"/>
  </w:style>
  <w:style w:type="character" w:customStyle="1" w:styleId="WW8Num2z5">
    <w:name w:val="WW8Num2z5"/>
    <w:rsid w:val="00E72F43"/>
  </w:style>
  <w:style w:type="character" w:customStyle="1" w:styleId="WW8Num5z0">
    <w:name w:val="WW8Num5z0"/>
    <w:rsid w:val="00E72F43"/>
  </w:style>
  <w:style w:type="character" w:customStyle="1" w:styleId="WW8Num3z1">
    <w:name w:val="WW8Num3z1"/>
    <w:rsid w:val="00E72F43"/>
    <w:rPr>
      <w:rFonts w:hint="default"/>
    </w:rPr>
  </w:style>
  <w:style w:type="character" w:customStyle="1" w:styleId="WW8Num1z6">
    <w:name w:val="WW8Num1z6"/>
    <w:rsid w:val="00E72F43"/>
  </w:style>
  <w:style w:type="character" w:customStyle="1" w:styleId="WW8Num18z3">
    <w:name w:val="WW8Num18z3"/>
    <w:rsid w:val="00E72F43"/>
  </w:style>
  <w:style w:type="character" w:customStyle="1" w:styleId="WW8Num18z1">
    <w:name w:val="WW8Num18z1"/>
    <w:rsid w:val="00E72F43"/>
  </w:style>
  <w:style w:type="character" w:customStyle="1" w:styleId="WW8Num17z0">
    <w:name w:val="WW8Num17z0"/>
    <w:rsid w:val="00E72F43"/>
    <w:rPr>
      <w:rFonts w:hint="default"/>
      <w:color w:val="auto"/>
    </w:rPr>
  </w:style>
  <w:style w:type="character" w:customStyle="1" w:styleId="WW8Num12z2">
    <w:name w:val="WW8Num12z2"/>
    <w:rsid w:val="00E72F43"/>
  </w:style>
  <w:style w:type="character" w:customStyle="1" w:styleId="WW8Num11z6">
    <w:name w:val="WW8Num11z6"/>
    <w:rsid w:val="00E72F43"/>
  </w:style>
  <w:style w:type="character" w:customStyle="1" w:styleId="WW8Num10z0">
    <w:name w:val="WW8Num10z0"/>
    <w:rsid w:val="00E72F43"/>
    <w:rPr>
      <w:rFonts w:hint="default"/>
      <w:color w:val="auto"/>
    </w:rPr>
  </w:style>
  <w:style w:type="character" w:customStyle="1" w:styleId="WW8Num9z8">
    <w:name w:val="WW8Num9z8"/>
    <w:rsid w:val="00E72F43"/>
  </w:style>
  <w:style w:type="character" w:customStyle="1" w:styleId="WW8Num9z4">
    <w:name w:val="WW8Num9z4"/>
    <w:rsid w:val="00E72F43"/>
  </w:style>
  <w:style w:type="character" w:customStyle="1" w:styleId="WW8Num7z6">
    <w:name w:val="WW8Num7z6"/>
    <w:rsid w:val="00E72F43"/>
  </w:style>
  <w:style w:type="character" w:customStyle="1" w:styleId="WW8Num7z2">
    <w:name w:val="WW8Num7z2"/>
    <w:rsid w:val="00E72F43"/>
  </w:style>
  <w:style w:type="character" w:customStyle="1" w:styleId="WW8Num6z3">
    <w:name w:val="WW8Num6z3"/>
    <w:rsid w:val="00E72F43"/>
  </w:style>
  <w:style w:type="character" w:customStyle="1" w:styleId="WW8Num3z8">
    <w:name w:val="WW8Num3z8"/>
    <w:rsid w:val="00E72F43"/>
  </w:style>
  <w:style w:type="character" w:customStyle="1" w:styleId="WW8Num3z7">
    <w:name w:val="WW8Num3z7"/>
    <w:rsid w:val="00E72F43"/>
  </w:style>
  <w:style w:type="character" w:customStyle="1" w:styleId="WW8Num2z7">
    <w:name w:val="WW8Num2z7"/>
    <w:rsid w:val="00E72F43"/>
  </w:style>
  <w:style w:type="character" w:customStyle="1" w:styleId="WW8Num7z1">
    <w:name w:val="WW8Num7z1"/>
    <w:rsid w:val="00E72F43"/>
    <w:rPr>
      <w:rFonts w:hint="default"/>
    </w:rPr>
  </w:style>
  <w:style w:type="character" w:customStyle="1" w:styleId="WW8Num1z4">
    <w:name w:val="WW8Num1z4"/>
    <w:rsid w:val="00E72F43"/>
  </w:style>
  <w:style w:type="character" w:customStyle="1" w:styleId="WW8Num18z5">
    <w:name w:val="WW8Num18z5"/>
    <w:rsid w:val="00E72F43"/>
  </w:style>
  <w:style w:type="character" w:customStyle="1" w:styleId="WW8Num18z0">
    <w:name w:val="WW8Num18z0"/>
    <w:rsid w:val="00E72F43"/>
  </w:style>
  <w:style w:type="character" w:customStyle="1" w:styleId="WW8Num15z1">
    <w:name w:val="WW8Num15z1"/>
    <w:rsid w:val="00E72F43"/>
    <w:rPr>
      <w:rFonts w:ascii="Courier New" w:hAnsi="Courier New" w:cs="Courier New" w:hint="default"/>
    </w:rPr>
  </w:style>
  <w:style w:type="character" w:customStyle="1" w:styleId="WW8Num14z6">
    <w:name w:val="WW8Num14z6"/>
    <w:rsid w:val="00E72F43"/>
  </w:style>
  <w:style w:type="character" w:customStyle="1" w:styleId="WW8Num14z2">
    <w:name w:val="WW8Num14z2"/>
    <w:rsid w:val="00E72F43"/>
  </w:style>
  <w:style w:type="character" w:customStyle="1" w:styleId="WW8Num13z1">
    <w:name w:val="WW8Num13z1"/>
    <w:rsid w:val="00E72F43"/>
    <w:rPr>
      <w:rFonts w:ascii="Courier New" w:hAnsi="Courier New" w:cs="Courier New" w:hint="default"/>
    </w:rPr>
  </w:style>
  <w:style w:type="character" w:customStyle="1" w:styleId="WW8Num12z5">
    <w:name w:val="WW8Num12z5"/>
    <w:rsid w:val="00E72F43"/>
  </w:style>
  <w:style w:type="character" w:customStyle="1" w:styleId="WW8Num11z8">
    <w:name w:val="WW8Num11z8"/>
    <w:rsid w:val="00E72F43"/>
  </w:style>
  <w:style w:type="character" w:customStyle="1" w:styleId="WW8Num7z8">
    <w:name w:val="WW8Num7z8"/>
    <w:rsid w:val="00E72F43"/>
  </w:style>
  <w:style w:type="character" w:customStyle="1" w:styleId="WW8Num7z3">
    <w:name w:val="WW8Num7z3"/>
    <w:rsid w:val="00E72F43"/>
  </w:style>
  <w:style w:type="character" w:customStyle="1" w:styleId="WW8Num4z4">
    <w:name w:val="WW8Num4z4"/>
    <w:rsid w:val="00E72F43"/>
  </w:style>
  <w:style w:type="character" w:customStyle="1" w:styleId="WW8Num3z3">
    <w:name w:val="WW8Num3z3"/>
    <w:rsid w:val="00E72F43"/>
  </w:style>
  <w:style w:type="character" w:customStyle="1" w:styleId="WW8Num1z0">
    <w:name w:val="WW8Num1z0"/>
    <w:rsid w:val="00E72F43"/>
  </w:style>
  <w:style w:type="character" w:customStyle="1" w:styleId="WW8Num1z2">
    <w:name w:val="WW8Num1z2"/>
    <w:rsid w:val="00E72F43"/>
  </w:style>
  <w:style w:type="character" w:customStyle="1" w:styleId="WW8Num18z4">
    <w:name w:val="WW8Num18z4"/>
    <w:rsid w:val="00E72F43"/>
  </w:style>
  <w:style w:type="character" w:customStyle="1" w:styleId="WW8Num18z2">
    <w:name w:val="WW8Num18z2"/>
    <w:rsid w:val="00E72F43"/>
  </w:style>
  <w:style w:type="character" w:customStyle="1" w:styleId="WW8Num14z0">
    <w:name w:val="WW8Num14z0"/>
    <w:rsid w:val="00E72F43"/>
  </w:style>
  <w:style w:type="character" w:customStyle="1" w:styleId="WW8Num12z1">
    <w:name w:val="WW8Num12z1"/>
    <w:rsid w:val="00E72F43"/>
  </w:style>
  <w:style w:type="character" w:customStyle="1" w:styleId="WW8Num9z7">
    <w:name w:val="WW8Num9z7"/>
    <w:rsid w:val="00E72F43"/>
  </w:style>
  <w:style w:type="character" w:customStyle="1" w:styleId="WW8Num9z2">
    <w:name w:val="WW8Num9z2"/>
    <w:rsid w:val="00E72F43"/>
  </w:style>
  <w:style w:type="character" w:customStyle="1" w:styleId="WW8Num7z7">
    <w:name w:val="WW8Num7z7"/>
    <w:rsid w:val="00E72F43"/>
  </w:style>
  <w:style w:type="character" w:customStyle="1" w:styleId="WW8Num5z1">
    <w:name w:val="WW8Num5z1"/>
    <w:rsid w:val="00E72F43"/>
    <w:rPr>
      <w:rFonts w:ascii="Courier New" w:hAnsi="Courier New" w:cs="Courier New" w:hint="default"/>
    </w:rPr>
  </w:style>
  <w:style w:type="character" w:customStyle="1" w:styleId="WW8Num4z3">
    <w:name w:val="WW8Num4z3"/>
    <w:rsid w:val="00E72F43"/>
  </w:style>
  <w:style w:type="character" w:customStyle="1" w:styleId="WW8Num4z2">
    <w:name w:val="WW8Num4z2"/>
    <w:rsid w:val="00E72F43"/>
  </w:style>
  <w:style w:type="character" w:customStyle="1" w:styleId="WW8Num3z2">
    <w:name w:val="WW8Num3z2"/>
    <w:rsid w:val="00E72F43"/>
  </w:style>
  <w:style w:type="character" w:customStyle="1" w:styleId="WW8Num2z6">
    <w:name w:val="WW8Num2z6"/>
    <w:rsid w:val="00E72F43"/>
  </w:style>
  <w:style w:type="character" w:customStyle="1" w:styleId="WW8Num4z1">
    <w:name w:val="WW8Num4z1"/>
    <w:rsid w:val="00E72F43"/>
    <w:rPr>
      <w:rFonts w:ascii="Times New Roman" w:hAnsi="Times New Roman" w:cs="Times New Roman" w:hint="default"/>
      <w:color w:val="auto"/>
      <w:sz w:val="28"/>
    </w:rPr>
  </w:style>
  <w:style w:type="character" w:styleId="aff">
    <w:name w:val="FollowedHyperlink"/>
    <w:rsid w:val="00E72F43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E72F4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0">
    <w:name w:val="Название Знак"/>
    <w:rsid w:val="00E72F43"/>
    <w:rPr>
      <w:b/>
      <w:color w:val="000000"/>
      <w:sz w:val="72"/>
      <w:szCs w:val="72"/>
    </w:rPr>
  </w:style>
  <w:style w:type="character" w:customStyle="1" w:styleId="WW8Num41z4">
    <w:name w:val="WW8Num41z4"/>
    <w:rsid w:val="00E72F43"/>
  </w:style>
  <w:style w:type="character" w:customStyle="1" w:styleId="WW8Num38z0">
    <w:name w:val="WW8Num38z0"/>
    <w:rsid w:val="00E72F43"/>
    <w:rPr>
      <w:rFonts w:ascii="Symbol" w:hAnsi="Symbol" w:cs="Symbol" w:hint="default"/>
    </w:rPr>
  </w:style>
  <w:style w:type="character" w:customStyle="1" w:styleId="WW8Num37z3">
    <w:name w:val="WW8Num37z3"/>
    <w:rsid w:val="00E72F43"/>
  </w:style>
  <w:style w:type="character" w:customStyle="1" w:styleId="WW8Num37z1">
    <w:name w:val="WW8Num37z1"/>
    <w:rsid w:val="00E72F43"/>
  </w:style>
  <w:style w:type="character" w:customStyle="1" w:styleId="WW8Num36z5">
    <w:name w:val="WW8Num36z5"/>
    <w:rsid w:val="00E72F43"/>
  </w:style>
  <w:style w:type="character" w:customStyle="1" w:styleId="WW8Num33z0">
    <w:name w:val="WW8Num33z0"/>
    <w:rsid w:val="00E72F43"/>
    <w:rPr>
      <w:rFonts w:ascii="Symbol" w:hAnsi="Symbol" w:cs="Symbol" w:hint="default"/>
    </w:rPr>
  </w:style>
  <w:style w:type="character" w:customStyle="1" w:styleId="WW8Num32z2">
    <w:name w:val="WW8Num32z2"/>
    <w:rsid w:val="00E72F43"/>
    <w:rPr>
      <w:rFonts w:ascii="Wingdings" w:hAnsi="Wingdings" w:cs="Wingdings" w:hint="default"/>
    </w:rPr>
  </w:style>
  <w:style w:type="character" w:customStyle="1" w:styleId="WW8Num31z1">
    <w:name w:val="WW8Num31z1"/>
    <w:rsid w:val="00E72F43"/>
  </w:style>
  <w:style w:type="character" w:customStyle="1" w:styleId="WW8Num29z4">
    <w:name w:val="WW8Num29z4"/>
    <w:rsid w:val="00E72F43"/>
  </w:style>
  <w:style w:type="character" w:customStyle="1" w:styleId="WW8Num29z0">
    <w:name w:val="WW8Num29z0"/>
    <w:rsid w:val="00E72F43"/>
  </w:style>
  <w:style w:type="character" w:customStyle="1" w:styleId="WW8Num27z4">
    <w:name w:val="WW8Num27z4"/>
    <w:rsid w:val="00E72F43"/>
    <w:rPr>
      <w:rFonts w:ascii="Courier New" w:hAnsi="Courier New" w:cs="Courier New" w:hint="default"/>
    </w:rPr>
  </w:style>
  <w:style w:type="character" w:customStyle="1" w:styleId="WW8Num26z3">
    <w:name w:val="WW8Num26z3"/>
    <w:rsid w:val="00E72F43"/>
    <w:rPr>
      <w:rFonts w:ascii="Symbol" w:hAnsi="Symbol" w:cs="Symbol" w:hint="default"/>
    </w:rPr>
  </w:style>
  <w:style w:type="character" w:customStyle="1" w:styleId="WW8Num23z3">
    <w:name w:val="WW8Num23z3"/>
    <w:rsid w:val="00E72F43"/>
  </w:style>
  <w:style w:type="character" w:customStyle="1" w:styleId="WW8Num22z3">
    <w:name w:val="WW8Num22z3"/>
    <w:rsid w:val="00E72F43"/>
    <w:rPr>
      <w:rFonts w:ascii="Symbol" w:hAnsi="Symbol" w:cs="Symbol" w:hint="default"/>
    </w:rPr>
  </w:style>
  <w:style w:type="character" w:customStyle="1" w:styleId="WW8Num20z3">
    <w:name w:val="WW8Num20z3"/>
    <w:rsid w:val="00E72F43"/>
  </w:style>
  <w:style w:type="character" w:customStyle="1" w:styleId="WW8Num20z1">
    <w:name w:val="WW8Num20z1"/>
    <w:rsid w:val="00E72F43"/>
  </w:style>
  <w:style w:type="character" w:customStyle="1" w:styleId="WW8Num18z8">
    <w:name w:val="WW8Num18z8"/>
    <w:rsid w:val="00E72F43"/>
  </w:style>
  <w:style w:type="character" w:customStyle="1" w:styleId="14">
    <w:name w:val="Основной шрифт абзаца1"/>
    <w:rsid w:val="00E72F43"/>
  </w:style>
  <w:style w:type="character" w:customStyle="1" w:styleId="WW8Num39z8">
    <w:name w:val="WW8Num39z8"/>
    <w:rsid w:val="00E72F43"/>
  </w:style>
  <w:style w:type="character" w:customStyle="1" w:styleId="WW8Num39z5">
    <w:name w:val="WW8Num39z5"/>
    <w:rsid w:val="00E72F43"/>
  </w:style>
  <w:style w:type="character" w:customStyle="1" w:styleId="WW8Num38z2">
    <w:name w:val="WW8Num38z2"/>
    <w:rsid w:val="00E72F43"/>
    <w:rPr>
      <w:rFonts w:ascii="Wingdings" w:hAnsi="Wingdings" w:cs="Wingdings" w:hint="default"/>
    </w:rPr>
  </w:style>
  <w:style w:type="character" w:customStyle="1" w:styleId="WW8Num37z7">
    <w:name w:val="WW8Num37z7"/>
    <w:rsid w:val="00E72F43"/>
  </w:style>
  <w:style w:type="character" w:customStyle="1" w:styleId="WW8Num36z3">
    <w:name w:val="WW8Num36z3"/>
    <w:rsid w:val="00E72F43"/>
  </w:style>
  <w:style w:type="character" w:customStyle="1" w:styleId="WW8Num35z0">
    <w:name w:val="WW8Num35z0"/>
    <w:rsid w:val="00E72F43"/>
    <w:rPr>
      <w:rFonts w:ascii="Symbol" w:hAnsi="Symbol" w:cs="Symbol" w:hint="default"/>
    </w:rPr>
  </w:style>
  <w:style w:type="character" w:customStyle="1" w:styleId="WW8Num32z0">
    <w:name w:val="WW8Num32z0"/>
    <w:rsid w:val="00E72F43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E72F43"/>
  </w:style>
  <w:style w:type="character" w:customStyle="1" w:styleId="WW8Num30z6">
    <w:name w:val="WW8Num30z6"/>
    <w:rsid w:val="00E72F43"/>
  </w:style>
  <w:style w:type="character" w:customStyle="1" w:styleId="WW8Num29z8">
    <w:name w:val="WW8Num29z8"/>
    <w:rsid w:val="00E72F43"/>
  </w:style>
  <w:style w:type="character" w:customStyle="1" w:styleId="WW8Num28z8">
    <w:name w:val="WW8Num28z8"/>
    <w:rsid w:val="00E72F43"/>
  </w:style>
  <w:style w:type="character" w:customStyle="1" w:styleId="WW8Num28z4">
    <w:name w:val="WW8Num28z4"/>
    <w:rsid w:val="00E72F43"/>
  </w:style>
  <w:style w:type="character" w:customStyle="1" w:styleId="WW8Num23z8">
    <w:name w:val="WW8Num23z8"/>
    <w:rsid w:val="00E72F43"/>
  </w:style>
  <w:style w:type="character" w:customStyle="1" w:styleId="WW8Num23z7">
    <w:name w:val="WW8Num23z7"/>
    <w:rsid w:val="00E72F43"/>
  </w:style>
  <w:style w:type="character" w:customStyle="1" w:styleId="WW8Num23z0">
    <w:name w:val="WW8Num23z0"/>
    <w:rsid w:val="00E72F43"/>
  </w:style>
  <w:style w:type="character" w:customStyle="1" w:styleId="WW8Num22z1">
    <w:name w:val="WW8Num22z1"/>
    <w:rsid w:val="00E72F43"/>
    <w:rPr>
      <w:rFonts w:ascii="Courier New" w:hAnsi="Courier New" w:cs="Courier New" w:hint="default"/>
    </w:rPr>
  </w:style>
  <w:style w:type="character" w:customStyle="1" w:styleId="WW8Num21z0">
    <w:name w:val="WW8Num21z0"/>
    <w:rsid w:val="00E72F43"/>
  </w:style>
  <w:style w:type="character" w:customStyle="1" w:styleId="WW8Num20z7">
    <w:name w:val="WW8Num20z7"/>
    <w:rsid w:val="00E72F43"/>
  </w:style>
  <w:style w:type="character" w:customStyle="1" w:styleId="WW8Num19z3">
    <w:name w:val="WW8Num19z3"/>
    <w:rsid w:val="00E72F43"/>
  </w:style>
  <w:style w:type="character" w:customStyle="1" w:styleId="WW8Num19z0">
    <w:name w:val="WW8Num19z0"/>
    <w:rsid w:val="00E72F43"/>
  </w:style>
  <w:style w:type="character" w:customStyle="1" w:styleId="apple-converted-space">
    <w:name w:val="apple-converted-space"/>
    <w:basedOn w:val="a1"/>
    <w:rsid w:val="00E72F43"/>
  </w:style>
  <w:style w:type="character" w:customStyle="1" w:styleId="aff1">
    <w:name w:val="Символ нумерации"/>
    <w:rsid w:val="00E72F43"/>
  </w:style>
  <w:style w:type="character" w:customStyle="1" w:styleId="aff2">
    <w:name w:val="Основной текст_"/>
    <w:rsid w:val="00E72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2z0">
    <w:name w:val="WW8Num42z0"/>
    <w:rsid w:val="00E72F43"/>
    <w:rPr>
      <w:rFonts w:hint="default"/>
    </w:rPr>
  </w:style>
  <w:style w:type="character" w:customStyle="1" w:styleId="WW8Num41z0">
    <w:name w:val="WW8Num41z0"/>
    <w:rsid w:val="00E72F43"/>
  </w:style>
  <w:style w:type="character" w:customStyle="1" w:styleId="WW8Num39z6">
    <w:name w:val="WW8Num39z6"/>
    <w:rsid w:val="00E72F43"/>
  </w:style>
  <w:style w:type="character" w:customStyle="1" w:styleId="WW8Num39z4">
    <w:name w:val="WW8Num39z4"/>
    <w:rsid w:val="00E72F43"/>
  </w:style>
  <w:style w:type="character" w:customStyle="1" w:styleId="WW8Num39z0">
    <w:name w:val="WW8Num39z0"/>
    <w:rsid w:val="00E72F43"/>
  </w:style>
  <w:style w:type="character" w:customStyle="1" w:styleId="WW8Num36z1">
    <w:name w:val="WW8Num36z1"/>
    <w:rsid w:val="00E72F43"/>
  </w:style>
  <w:style w:type="character" w:customStyle="1" w:styleId="WW8Num35z1">
    <w:name w:val="WW8Num35z1"/>
    <w:rsid w:val="00E72F43"/>
    <w:rPr>
      <w:rFonts w:ascii="Courier New" w:hAnsi="Courier New" w:cs="Courier New" w:hint="default"/>
    </w:rPr>
  </w:style>
  <w:style w:type="character" w:customStyle="1" w:styleId="WW8Num32z3">
    <w:name w:val="WW8Num32z3"/>
    <w:rsid w:val="00E72F43"/>
    <w:rPr>
      <w:rFonts w:ascii="Symbol" w:hAnsi="Symbol" w:cs="Symbol" w:hint="default"/>
    </w:rPr>
  </w:style>
  <w:style w:type="character" w:customStyle="1" w:styleId="WW8Num31z5">
    <w:name w:val="WW8Num31z5"/>
    <w:rsid w:val="00E72F43"/>
  </w:style>
  <w:style w:type="character" w:customStyle="1" w:styleId="WW8Num30z7">
    <w:name w:val="WW8Num30z7"/>
    <w:rsid w:val="00E72F43"/>
  </w:style>
  <w:style w:type="character" w:customStyle="1" w:styleId="WW8Num30z3">
    <w:name w:val="WW8Num30z3"/>
    <w:rsid w:val="00E72F43"/>
  </w:style>
  <w:style w:type="character" w:customStyle="1" w:styleId="WW8Num29z2">
    <w:name w:val="WW8Num29z2"/>
    <w:rsid w:val="00E72F43"/>
  </w:style>
  <w:style w:type="character" w:customStyle="1" w:styleId="WW8Num28z0">
    <w:name w:val="WW8Num28z0"/>
    <w:rsid w:val="00E72F43"/>
  </w:style>
  <w:style w:type="character" w:customStyle="1" w:styleId="WW8Num26z0">
    <w:name w:val="WW8Num26z0"/>
    <w:rsid w:val="00E72F43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E72F43"/>
  </w:style>
  <w:style w:type="character" w:customStyle="1" w:styleId="WW8Num22z2">
    <w:name w:val="WW8Num22z2"/>
    <w:rsid w:val="00E72F43"/>
    <w:rPr>
      <w:rFonts w:ascii="Wingdings" w:hAnsi="Wingdings" w:cs="Wingdings" w:hint="default"/>
    </w:rPr>
  </w:style>
  <w:style w:type="character" w:customStyle="1" w:styleId="WW8Num21z8">
    <w:name w:val="WW8Num21z8"/>
    <w:rsid w:val="00E72F43"/>
  </w:style>
  <w:style w:type="character" w:customStyle="1" w:styleId="WW8Num20z4">
    <w:name w:val="WW8Num20z4"/>
    <w:rsid w:val="00E72F43"/>
  </w:style>
  <w:style w:type="character" w:customStyle="1" w:styleId="WW8Num20z2">
    <w:name w:val="WW8Num20z2"/>
    <w:rsid w:val="00E72F43"/>
  </w:style>
  <w:style w:type="character" w:customStyle="1" w:styleId="WW8Num19z1">
    <w:name w:val="WW8Num19z1"/>
    <w:rsid w:val="00E72F43"/>
  </w:style>
  <w:style w:type="character" w:customStyle="1" w:styleId="f">
    <w:name w:val="f"/>
    <w:basedOn w:val="a1"/>
    <w:rsid w:val="00E72F43"/>
  </w:style>
  <w:style w:type="character" w:customStyle="1" w:styleId="WW8Num41z5">
    <w:name w:val="WW8Num41z5"/>
    <w:rsid w:val="00E72F43"/>
  </w:style>
  <w:style w:type="character" w:customStyle="1" w:styleId="WW8Num41z1">
    <w:name w:val="WW8Num41z1"/>
    <w:rsid w:val="00E72F43"/>
  </w:style>
  <w:style w:type="character" w:customStyle="1" w:styleId="WW8Num38z1">
    <w:name w:val="WW8Num38z1"/>
    <w:rsid w:val="00E72F43"/>
    <w:rPr>
      <w:rFonts w:ascii="Courier New" w:hAnsi="Courier New" w:cs="Courier New" w:hint="default"/>
    </w:rPr>
  </w:style>
  <w:style w:type="character" w:customStyle="1" w:styleId="WW8Num37z5">
    <w:name w:val="WW8Num37z5"/>
    <w:rsid w:val="00E72F43"/>
  </w:style>
  <w:style w:type="character" w:customStyle="1" w:styleId="WW8Num36z2">
    <w:name w:val="WW8Num36z2"/>
    <w:rsid w:val="00E72F43"/>
  </w:style>
  <w:style w:type="character" w:customStyle="1" w:styleId="WW8Num35z2">
    <w:name w:val="WW8Num35z2"/>
    <w:rsid w:val="00E72F43"/>
    <w:rPr>
      <w:rFonts w:ascii="Wingdings" w:hAnsi="Wingdings" w:cs="Wingdings" w:hint="default"/>
    </w:rPr>
  </w:style>
  <w:style w:type="character" w:customStyle="1" w:styleId="WW8Num34z0">
    <w:name w:val="WW8Num34z0"/>
    <w:rsid w:val="00E72F43"/>
    <w:rPr>
      <w:rFonts w:ascii="Symbol" w:hAnsi="Symbol" w:cs="Symbol" w:hint="default"/>
    </w:rPr>
  </w:style>
  <w:style w:type="character" w:customStyle="1" w:styleId="WW8Num33z1">
    <w:name w:val="WW8Num33z1"/>
    <w:rsid w:val="00E72F43"/>
    <w:rPr>
      <w:rFonts w:ascii="Courier New" w:hAnsi="Courier New" w:cs="Courier New" w:hint="default"/>
    </w:rPr>
  </w:style>
  <w:style w:type="character" w:customStyle="1" w:styleId="WW8Num29z6">
    <w:name w:val="WW8Num29z6"/>
    <w:rsid w:val="00E72F43"/>
  </w:style>
  <w:style w:type="character" w:customStyle="1" w:styleId="WW8Num29z5">
    <w:name w:val="WW8Num29z5"/>
    <w:rsid w:val="00E72F43"/>
  </w:style>
  <w:style w:type="character" w:customStyle="1" w:styleId="WW8Num29z1">
    <w:name w:val="WW8Num29z1"/>
    <w:rsid w:val="00E72F43"/>
  </w:style>
  <w:style w:type="character" w:customStyle="1" w:styleId="WW8Num28z1">
    <w:name w:val="WW8Num28z1"/>
    <w:rsid w:val="00E72F43"/>
  </w:style>
  <w:style w:type="character" w:customStyle="1" w:styleId="WW8Num27z0">
    <w:name w:val="WW8Num27z0"/>
    <w:rsid w:val="00E72F43"/>
    <w:rPr>
      <w:rFonts w:ascii="Symbol" w:hAnsi="Symbol" w:cs="Symbol" w:hint="default"/>
    </w:rPr>
  </w:style>
  <w:style w:type="character" w:customStyle="1" w:styleId="WW8Num24z1">
    <w:name w:val="WW8Num24z1"/>
    <w:rsid w:val="00E72F43"/>
    <w:rPr>
      <w:rFonts w:ascii="Courier New" w:hAnsi="Courier New" w:cs="Courier New" w:hint="default"/>
    </w:rPr>
  </w:style>
  <w:style w:type="character" w:customStyle="1" w:styleId="WW8Num23z2">
    <w:name w:val="WW8Num23z2"/>
    <w:rsid w:val="00E72F43"/>
  </w:style>
  <w:style w:type="character" w:customStyle="1" w:styleId="WW8Num21z5">
    <w:name w:val="WW8Num21z5"/>
    <w:rsid w:val="00E72F43"/>
  </w:style>
  <w:style w:type="character" w:customStyle="1" w:styleId="WW8Num20z6">
    <w:name w:val="WW8Num20z6"/>
    <w:rsid w:val="00E72F43"/>
  </w:style>
  <w:style w:type="character" w:customStyle="1" w:styleId="WW8Num19z8">
    <w:name w:val="WW8Num19z8"/>
    <w:rsid w:val="00E72F43"/>
  </w:style>
  <w:style w:type="character" w:customStyle="1" w:styleId="WW8Num19z5">
    <w:name w:val="WW8Num19z5"/>
    <w:rsid w:val="00E72F43"/>
  </w:style>
  <w:style w:type="character" w:customStyle="1" w:styleId="WW8Num19z2">
    <w:name w:val="WW8Num19z2"/>
    <w:rsid w:val="00E72F43"/>
  </w:style>
  <w:style w:type="character" w:customStyle="1" w:styleId="aff3">
    <w:name w:val="Подзаголовок Знак"/>
    <w:rsid w:val="00E72F4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4">
    <w:name w:val="Колонтитул_"/>
    <w:rsid w:val="00E72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E72F43"/>
  </w:style>
  <w:style w:type="character" w:customStyle="1" w:styleId="WW8Num41z2">
    <w:name w:val="WW8Num41z2"/>
    <w:rsid w:val="00E72F43"/>
  </w:style>
  <w:style w:type="character" w:customStyle="1" w:styleId="WW8Num37z8">
    <w:name w:val="WW8Num37z8"/>
    <w:rsid w:val="00E72F43"/>
  </w:style>
  <w:style w:type="character" w:customStyle="1" w:styleId="WW8Num37z2">
    <w:name w:val="WW8Num37z2"/>
    <w:rsid w:val="00E72F43"/>
  </w:style>
  <w:style w:type="character" w:customStyle="1" w:styleId="WW8Num37z0">
    <w:name w:val="WW8Num37z0"/>
    <w:rsid w:val="00E72F43"/>
  </w:style>
  <w:style w:type="character" w:customStyle="1" w:styleId="WW8Num36z0">
    <w:name w:val="WW8Num36z0"/>
    <w:rsid w:val="00E72F43"/>
    <w:rPr>
      <w:rFonts w:hint="default"/>
    </w:rPr>
  </w:style>
  <w:style w:type="character" w:customStyle="1" w:styleId="WW8Num32z1">
    <w:name w:val="WW8Num32z1"/>
    <w:rsid w:val="00E72F43"/>
    <w:rPr>
      <w:rFonts w:ascii="Courier New" w:hAnsi="Courier New" w:cs="Courier New" w:hint="default"/>
    </w:rPr>
  </w:style>
  <w:style w:type="character" w:customStyle="1" w:styleId="WW8Num31z7">
    <w:name w:val="WW8Num31z7"/>
    <w:rsid w:val="00E72F43"/>
  </w:style>
  <w:style w:type="character" w:customStyle="1" w:styleId="WW8Num30z5">
    <w:name w:val="WW8Num30z5"/>
    <w:rsid w:val="00E72F43"/>
  </w:style>
  <w:style w:type="character" w:customStyle="1" w:styleId="WW8Num30z0">
    <w:name w:val="WW8Num30z0"/>
    <w:rsid w:val="00E72F43"/>
  </w:style>
  <w:style w:type="character" w:customStyle="1" w:styleId="WW8Num28z7">
    <w:name w:val="WW8Num28z7"/>
    <w:rsid w:val="00E72F43"/>
  </w:style>
  <w:style w:type="character" w:customStyle="1" w:styleId="WW8Num27z2">
    <w:name w:val="WW8Num27z2"/>
    <w:rsid w:val="00E72F43"/>
    <w:rPr>
      <w:rFonts w:ascii="Wingdings" w:hAnsi="Wingdings" w:cs="Wingdings" w:hint="default"/>
    </w:rPr>
  </w:style>
  <w:style w:type="character" w:customStyle="1" w:styleId="WW8Num24z3">
    <w:name w:val="WW8Num24z3"/>
    <w:rsid w:val="00E72F43"/>
    <w:rPr>
      <w:rFonts w:ascii="Symbol" w:hAnsi="Symbol" w:cs="Symbol" w:hint="default"/>
    </w:rPr>
  </w:style>
  <w:style w:type="character" w:customStyle="1" w:styleId="WW8Num23z4">
    <w:name w:val="WW8Num23z4"/>
    <w:rsid w:val="00E72F43"/>
  </w:style>
  <w:style w:type="character" w:customStyle="1" w:styleId="WW8Num21z7">
    <w:name w:val="WW8Num21z7"/>
    <w:rsid w:val="00E72F43"/>
  </w:style>
  <w:style w:type="character" w:customStyle="1" w:styleId="WW8Num21z4">
    <w:name w:val="WW8Num21z4"/>
    <w:rsid w:val="00E72F43"/>
  </w:style>
  <w:style w:type="character" w:customStyle="1" w:styleId="WW8Num20z0">
    <w:name w:val="WW8Num20z0"/>
    <w:rsid w:val="00E72F43"/>
  </w:style>
  <w:style w:type="character" w:customStyle="1" w:styleId="WW8Num19z6">
    <w:name w:val="WW8Num19z6"/>
    <w:rsid w:val="00E72F43"/>
  </w:style>
  <w:style w:type="character" w:customStyle="1" w:styleId="WW8Num19z4">
    <w:name w:val="WW8Num19z4"/>
    <w:rsid w:val="00E72F43"/>
  </w:style>
  <w:style w:type="character" w:customStyle="1" w:styleId="Bodytext215ptNotBoldSpacing0pt">
    <w:name w:val="Body text (2) + 15 pt;Not Bold;Spacing 0 pt"/>
    <w:basedOn w:val="Bodytext2"/>
    <w:rsid w:val="00E72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Знак примечания2"/>
    <w:rsid w:val="00E72F43"/>
    <w:rPr>
      <w:sz w:val="16"/>
      <w:szCs w:val="16"/>
    </w:rPr>
  </w:style>
  <w:style w:type="character" w:customStyle="1" w:styleId="24">
    <w:name w:val="Основной текст (2)_"/>
    <w:rsid w:val="00E72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">
    <w:name w:val="Знак примечания1"/>
    <w:rsid w:val="00E72F43"/>
    <w:rPr>
      <w:sz w:val="16"/>
      <w:szCs w:val="16"/>
    </w:rPr>
  </w:style>
  <w:style w:type="character" w:customStyle="1" w:styleId="WW8Num40z0">
    <w:name w:val="WW8Num40z0"/>
    <w:rsid w:val="00E72F43"/>
    <w:rPr>
      <w:rFonts w:ascii="Symbol" w:hAnsi="Symbol" w:cs="Symbol" w:hint="default"/>
    </w:rPr>
  </w:style>
  <w:style w:type="character" w:customStyle="1" w:styleId="WW8Num39z7">
    <w:name w:val="WW8Num39z7"/>
    <w:rsid w:val="00E72F43"/>
  </w:style>
  <w:style w:type="character" w:customStyle="1" w:styleId="WW8Num39z3">
    <w:name w:val="WW8Num39z3"/>
    <w:rsid w:val="00E72F43"/>
  </w:style>
  <w:style w:type="character" w:customStyle="1" w:styleId="WW8Num36z8">
    <w:name w:val="WW8Num36z8"/>
    <w:rsid w:val="00E72F43"/>
  </w:style>
  <w:style w:type="character" w:customStyle="1" w:styleId="WW8Num34z2">
    <w:name w:val="WW8Num34z2"/>
    <w:rsid w:val="00E72F43"/>
    <w:rPr>
      <w:rFonts w:ascii="Wingdings" w:hAnsi="Wingdings" w:cs="Wingdings" w:hint="default"/>
    </w:rPr>
  </w:style>
  <w:style w:type="character" w:customStyle="1" w:styleId="WW8Num33z2">
    <w:name w:val="WW8Num33z2"/>
    <w:rsid w:val="00E72F43"/>
    <w:rPr>
      <w:rFonts w:ascii="Wingdings" w:hAnsi="Wingdings" w:cs="Wingdings" w:hint="default"/>
    </w:rPr>
  </w:style>
  <w:style w:type="character" w:customStyle="1" w:styleId="WW8Num31z4">
    <w:name w:val="WW8Num31z4"/>
    <w:rsid w:val="00E72F43"/>
  </w:style>
  <w:style w:type="character" w:customStyle="1" w:styleId="WW8Num31z0">
    <w:name w:val="WW8Num31z0"/>
    <w:rsid w:val="00E72F43"/>
  </w:style>
  <w:style w:type="character" w:customStyle="1" w:styleId="WW8Num30z1">
    <w:name w:val="WW8Num30z1"/>
    <w:rsid w:val="00E72F43"/>
  </w:style>
  <w:style w:type="character" w:customStyle="1" w:styleId="WW8Num29z3">
    <w:name w:val="WW8Num29z3"/>
    <w:rsid w:val="00E72F43"/>
  </w:style>
  <w:style w:type="character" w:customStyle="1" w:styleId="WW8Num28z5">
    <w:name w:val="WW8Num28z5"/>
    <w:rsid w:val="00E72F43"/>
  </w:style>
  <w:style w:type="character" w:customStyle="1" w:styleId="WW8Num26z2">
    <w:name w:val="WW8Num26z2"/>
    <w:rsid w:val="00E72F43"/>
    <w:rPr>
      <w:rFonts w:ascii="Wingdings" w:hAnsi="Wingdings" w:cs="Wingdings" w:hint="default"/>
    </w:rPr>
  </w:style>
  <w:style w:type="character" w:customStyle="1" w:styleId="WW8Num24z0">
    <w:name w:val="WW8Num24z0"/>
    <w:rsid w:val="00E72F43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E72F43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E72F43"/>
  </w:style>
  <w:style w:type="character" w:customStyle="1" w:styleId="WW8Num19z7">
    <w:name w:val="WW8Num19z7"/>
    <w:rsid w:val="00E72F43"/>
  </w:style>
  <w:style w:type="character" w:customStyle="1" w:styleId="Bodytext2">
    <w:name w:val="Body text (2)_"/>
    <w:basedOn w:val="a1"/>
    <w:link w:val="Bodytext21"/>
    <w:rsid w:val="00E72F43"/>
    <w:rPr>
      <w:sz w:val="26"/>
      <w:szCs w:val="26"/>
      <w:shd w:val="clear" w:color="auto" w:fill="FFFFFF"/>
    </w:rPr>
  </w:style>
  <w:style w:type="character" w:customStyle="1" w:styleId="16">
    <w:name w:val="Текст примечания Знак1"/>
    <w:uiPriority w:val="99"/>
    <w:rsid w:val="00E72F43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E72F43"/>
  </w:style>
  <w:style w:type="character" w:customStyle="1" w:styleId="WW8Num41z6">
    <w:name w:val="WW8Num41z6"/>
    <w:rsid w:val="00E72F43"/>
  </w:style>
  <w:style w:type="character" w:customStyle="1" w:styleId="WW8Num41z3">
    <w:name w:val="WW8Num41z3"/>
    <w:rsid w:val="00E72F43"/>
  </w:style>
  <w:style w:type="character" w:customStyle="1" w:styleId="WW8Num37z6">
    <w:name w:val="WW8Num37z6"/>
    <w:rsid w:val="00E72F43"/>
  </w:style>
  <w:style w:type="character" w:customStyle="1" w:styleId="WW8Num37z4">
    <w:name w:val="WW8Num37z4"/>
    <w:rsid w:val="00E72F43"/>
  </w:style>
  <w:style w:type="character" w:customStyle="1" w:styleId="WW8Num36z7">
    <w:name w:val="WW8Num36z7"/>
    <w:rsid w:val="00E72F43"/>
  </w:style>
  <w:style w:type="character" w:customStyle="1" w:styleId="WW8Num36z4">
    <w:name w:val="WW8Num36z4"/>
    <w:rsid w:val="00E72F43"/>
  </w:style>
  <w:style w:type="character" w:customStyle="1" w:styleId="WW8Num34z1">
    <w:name w:val="WW8Num34z1"/>
    <w:rsid w:val="00E72F43"/>
    <w:rPr>
      <w:rFonts w:ascii="Courier New" w:hAnsi="Courier New" w:cs="Courier New" w:hint="default"/>
    </w:rPr>
  </w:style>
  <w:style w:type="character" w:customStyle="1" w:styleId="WW8Num31z6">
    <w:name w:val="WW8Num31z6"/>
    <w:rsid w:val="00E72F43"/>
  </w:style>
  <w:style w:type="character" w:customStyle="1" w:styleId="WW8Num30z2">
    <w:name w:val="WW8Num30z2"/>
    <w:rsid w:val="00E72F43"/>
  </w:style>
  <w:style w:type="character" w:customStyle="1" w:styleId="WW8Num29z7">
    <w:name w:val="WW8Num29z7"/>
    <w:rsid w:val="00E72F43"/>
  </w:style>
  <w:style w:type="character" w:customStyle="1" w:styleId="WW8Num28z6">
    <w:name w:val="WW8Num28z6"/>
    <w:rsid w:val="00E72F43"/>
  </w:style>
  <w:style w:type="character" w:customStyle="1" w:styleId="WW8Num28z3">
    <w:name w:val="WW8Num28z3"/>
    <w:rsid w:val="00E72F43"/>
  </w:style>
  <w:style w:type="character" w:customStyle="1" w:styleId="WW8Num25z0">
    <w:name w:val="WW8Num25z0"/>
    <w:rsid w:val="00E72F43"/>
    <w:rPr>
      <w:u w:val="none"/>
    </w:rPr>
  </w:style>
  <w:style w:type="character" w:customStyle="1" w:styleId="WW8Num23z6">
    <w:name w:val="WW8Num23z6"/>
    <w:rsid w:val="00E72F43"/>
  </w:style>
  <w:style w:type="character" w:customStyle="1" w:styleId="WW8Num23z1">
    <w:name w:val="WW8Num23z1"/>
    <w:rsid w:val="00E72F43"/>
  </w:style>
  <w:style w:type="character" w:customStyle="1" w:styleId="WW8Num21z6">
    <w:name w:val="WW8Num21z6"/>
    <w:rsid w:val="00E72F43"/>
  </w:style>
  <w:style w:type="character" w:customStyle="1" w:styleId="WW8Num20z5">
    <w:name w:val="WW8Num20z5"/>
    <w:rsid w:val="00E72F43"/>
  </w:style>
  <w:style w:type="character" w:customStyle="1" w:styleId="Bodytext2NotBold">
    <w:name w:val="Body text (2) + Not Bold"/>
    <w:basedOn w:val="Bodytext2"/>
    <w:rsid w:val="00E72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Текст примечания Знак2"/>
    <w:uiPriority w:val="99"/>
    <w:rsid w:val="00E72F43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E72F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WW8Num40z2">
    <w:name w:val="WW8Num40z2"/>
    <w:rsid w:val="00E72F43"/>
    <w:rPr>
      <w:rFonts w:ascii="Wingdings" w:hAnsi="Wingdings" w:cs="Wingdings" w:hint="default"/>
    </w:rPr>
  </w:style>
  <w:style w:type="character" w:customStyle="1" w:styleId="WW8Num40z1">
    <w:name w:val="WW8Num40z1"/>
    <w:rsid w:val="00E72F43"/>
    <w:rPr>
      <w:rFonts w:ascii="Courier New" w:hAnsi="Courier New" w:cs="Courier New" w:hint="default"/>
    </w:rPr>
  </w:style>
  <w:style w:type="character" w:customStyle="1" w:styleId="WW8Num39z2">
    <w:name w:val="WW8Num39z2"/>
    <w:rsid w:val="00E72F43"/>
  </w:style>
  <w:style w:type="character" w:customStyle="1" w:styleId="WW8Num39z1">
    <w:name w:val="WW8Num39z1"/>
    <w:rsid w:val="00E72F43"/>
  </w:style>
  <w:style w:type="character" w:customStyle="1" w:styleId="WW8Num36z6">
    <w:name w:val="WW8Num36z6"/>
    <w:rsid w:val="00E72F43"/>
  </w:style>
  <w:style w:type="character" w:customStyle="1" w:styleId="WW8Num31z8">
    <w:name w:val="WW8Num31z8"/>
    <w:rsid w:val="00E72F43"/>
  </w:style>
  <w:style w:type="character" w:customStyle="1" w:styleId="WW8Num31z3">
    <w:name w:val="WW8Num31z3"/>
    <w:rsid w:val="00E72F43"/>
  </w:style>
  <w:style w:type="character" w:customStyle="1" w:styleId="WW8Num30z8">
    <w:name w:val="WW8Num30z8"/>
    <w:rsid w:val="00E72F43"/>
  </w:style>
  <w:style w:type="character" w:customStyle="1" w:styleId="WW8Num30z4">
    <w:name w:val="WW8Num30z4"/>
    <w:rsid w:val="00E72F43"/>
  </w:style>
  <w:style w:type="character" w:customStyle="1" w:styleId="WW8Num28z2">
    <w:name w:val="WW8Num28z2"/>
    <w:rsid w:val="00E72F43"/>
  </w:style>
  <w:style w:type="character" w:customStyle="1" w:styleId="WW8Num26z1">
    <w:name w:val="WW8Num26z1"/>
    <w:rsid w:val="00E72F43"/>
    <w:rPr>
      <w:rFonts w:ascii="Courier New" w:hAnsi="Courier New" w:cs="Courier New" w:hint="default"/>
    </w:rPr>
  </w:style>
  <w:style w:type="character" w:customStyle="1" w:styleId="WW8Num24z2">
    <w:name w:val="WW8Num24z2"/>
    <w:rsid w:val="00E72F43"/>
    <w:rPr>
      <w:rFonts w:ascii="Wingdings" w:hAnsi="Wingdings" w:cs="Wingdings" w:hint="default"/>
    </w:rPr>
  </w:style>
  <w:style w:type="character" w:customStyle="1" w:styleId="WW8Num21z3">
    <w:name w:val="WW8Num21z3"/>
    <w:rsid w:val="00E72F43"/>
  </w:style>
  <w:style w:type="character" w:customStyle="1" w:styleId="WW8Num21z1">
    <w:name w:val="WW8Num21z1"/>
    <w:rsid w:val="00E72F43"/>
  </w:style>
  <w:style w:type="character" w:customStyle="1" w:styleId="WW8Num20z8">
    <w:name w:val="WW8Num20z8"/>
    <w:rsid w:val="00E72F43"/>
  </w:style>
  <w:style w:type="paragraph" w:styleId="aff5">
    <w:name w:val="List"/>
    <w:basedOn w:val="a6"/>
    <w:rsid w:val="00E72F43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40" w:line="276" w:lineRule="auto"/>
    </w:pPr>
    <w:rPr>
      <w:rFonts w:ascii="Calibri" w:eastAsia="Calibri" w:hAnsi="Calibri" w:cs="Arial"/>
      <w:color w:val="000000"/>
      <w:sz w:val="22"/>
      <w:szCs w:val="22"/>
      <w:lang w:eastAsia="zh-CN"/>
    </w:rPr>
  </w:style>
  <w:style w:type="paragraph" w:customStyle="1" w:styleId="17">
    <w:name w:val="Заголовок1"/>
    <w:basedOn w:val="a0"/>
    <w:next w:val="a0"/>
    <w:rsid w:val="00E72F43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 w:line="276" w:lineRule="auto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styleId="aff6">
    <w:name w:val="caption"/>
    <w:basedOn w:val="a0"/>
    <w:qFormat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18">
    <w:name w:val="Указатель1"/>
    <w:basedOn w:val="a0"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Arial"/>
      <w:color w:val="000000"/>
      <w:lang w:eastAsia="zh-CN"/>
    </w:rPr>
  </w:style>
  <w:style w:type="paragraph" w:customStyle="1" w:styleId="-11">
    <w:name w:val="Цветной список - Акцент 11"/>
    <w:basedOn w:val="a0"/>
    <w:rsid w:val="00E72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paragraph" w:customStyle="1" w:styleId="33">
    <w:name w:val="Основной текст3"/>
    <w:basedOn w:val="a0"/>
    <w:rsid w:val="00E72F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74" w:lineRule="exact"/>
      <w:ind w:hanging="380"/>
    </w:pPr>
    <w:rPr>
      <w:rFonts w:ascii="Times New Roman" w:eastAsia="Times New Roman" w:hAnsi="Times New Roman" w:cs="Times New Roman"/>
      <w:spacing w:val="3"/>
      <w:sz w:val="21"/>
      <w:szCs w:val="21"/>
      <w:lang w:eastAsia="zh-CN"/>
    </w:rPr>
  </w:style>
  <w:style w:type="paragraph" w:customStyle="1" w:styleId="aff7">
    <w:name w:val="Верхний и нижний колонтитулы"/>
    <w:basedOn w:val="a0"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26">
    <w:name w:val="Основной текст (2)"/>
    <w:basedOn w:val="a0"/>
    <w:rsid w:val="00E72F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7">
    <w:name w:val="Основной текст2"/>
    <w:basedOn w:val="a0"/>
    <w:rsid w:val="00E72F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1560" w:line="322" w:lineRule="exact"/>
      <w:ind w:hanging="216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1">
    <w:name w:val="s_1"/>
    <w:basedOn w:val="a0"/>
    <w:rsid w:val="00E72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0"/>
    <w:rsid w:val="00E72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Текст примечания1"/>
    <w:basedOn w:val="a0"/>
    <w:rsid w:val="00E72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ff8">
    <w:name w:val="Subtitle"/>
    <w:basedOn w:val="a0"/>
    <w:next w:val="a0"/>
    <w:link w:val="1a"/>
    <w:qFormat/>
    <w:rsid w:val="00E72F43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 w:line="276" w:lineRule="auto"/>
    </w:pPr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character" w:customStyle="1" w:styleId="1a">
    <w:name w:val="Подзаголовок Знак1"/>
    <w:basedOn w:val="a1"/>
    <w:link w:val="aff8"/>
    <w:rsid w:val="00E72F43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Bodytext21">
    <w:name w:val="Body text (2)1"/>
    <w:basedOn w:val="a0"/>
    <w:link w:val="Bodytext2"/>
    <w:rsid w:val="00E72F43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paragraph" w:customStyle="1" w:styleId="aff9">
    <w:name w:val="Нормальный (таблица)"/>
    <w:basedOn w:val="a0"/>
    <w:next w:val="a0"/>
    <w:uiPriority w:val="99"/>
    <w:rsid w:val="00E72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b">
    <w:name w:val="Название объекта1"/>
    <w:basedOn w:val="a0"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28">
    <w:name w:val="Текст примечания2"/>
    <w:basedOn w:val="a0"/>
    <w:rsid w:val="00E72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customStyle="1" w:styleId="headertext">
    <w:name w:val="headertext"/>
    <w:basedOn w:val="a0"/>
    <w:rsid w:val="00E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 text (2)"/>
    <w:basedOn w:val="a0"/>
    <w:rsid w:val="00E72F43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лонтитул"/>
    <w:basedOn w:val="a0"/>
    <w:rsid w:val="00E72F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26" w:lineRule="exact"/>
      <w:jc w:val="righ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sonormalmrcssattr">
    <w:name w:val="msonormal_mr_css_attr"/>
    <w:basedOn w:val="a0"/>
    <w:rsid w:val="00E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Указатель2"/>
    <w:basedOn w:val="a0"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Arial"/>
      <w:color w:val="000000"/>
      <w:lang w:eastAsia="zh-CN"/>
    </w:rPr>
  </w:style>
  <w:style w:type="paragraph" w:customStyle="1" w:styleId="ConsPlusTitle">
    <w:name w:val="ConsPlusTitle"/>
    <w:rsid w:val="00E72F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-110">
    <w:name w:val="Цветная заливка - Акцент 11"/>
    <w:rsid w:val="00E72F43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b">
    <w:name w:val="Содержимое таблицы"/>
    <w:basedOn w:val="a0"/>
    <w:qFormat/>
    <w:rsid w:val="00E72F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c">
    <w:name w:val="Заголовок таблицы"/>
    <w:basedOn w:val="affb"/>
    <w:rsid w:val="00E72F43"/>
    <w:pPr>
      <w:jc w:val="center"/>
    </w:pPr>
    <w:rPr>
      <w:b/>
      <w:bCs/>
    </w:rPr>
  </w:style>
  <w:style w:type="table" w:customStyle="1" w:styleId="51">
    <w:name w:val="Сетка таблицы5"/>
    <w:basedOn w:val="a2"/>
    <w:next w:val="aa"/>
    <w:uiPriority w:val="39"/>
    <w:rsid w:val="00E72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rsid w:val="00E7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qFormat/>
    <w:rsid w:val="00E72F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E72F43"/>
    <w:pPr>
      <w:widowControl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d">
    <w:name w:val="Emphasis"/>
    <w:basedOn w:val="a1"/>
    <w:uiPriority w:val="20"/>
    <w:qFormat/>
    <w:rsid w:val="00E72F43"/>
    <w:rPr>
      <w:i/>
      <w:iCs/>
    </w:rPr>
  </w:style>
  <w:style w:type="paragraph" w:styleId="affe">
    <w:name w:val="Revision"/>
    <w:hidden/>
    <w:uiPriority w:val="99"/>
    <w:semiHidden/>
    <w:rsid w:val="00E72F43"/>
    <w:pPr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character" w:customStyle="1" w:styleId="42">
    <w:name w:val="Текст примечания Знак4"/>
    <w:qFormat/>
    <w:rsid w:val="00E72F43"/>
    <w:rPr>
      <w:b/>
      <w:color w:val="000000"/>
      <w:sz w:val="28"/>
      <w:szCs w:val="28"/>
    </w:rPr>
  </w:style>
  <w:style w:type="paragraph" w:customStyle="1" w:styleId="1c">
    <w:name w:val="Обычный1"/>
    <w:rsid w:val="00E72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Текст примечания Знак5"/>
    <w:uiPriority w:val="99"/>
    <w:rsid w:val="00E72F43"/>
    <w:rPr>
      <w:rFonts w:ascii="Calibri" w:eastAsia="Calibri" w:hAnsi="Calibri" w:cs="Calibri"/>
      <w:color w:val="000000"/>
      <w:lang w:eastAsia="zh-CN"/>
    </w:rPr>
  </w:style>
  <w:style w:type="character" w:customStyle="1" w:styleId="34">
    <w:name w:val="Знак сноски3"/>
    <w:rsid w:val="00E72F43"/>
    <w:rPr>
      <w:vertAlign w:val="superscript"/>
    </w:rPr>
  </w:style>
  <w:style w:type="table" w:customStyle="1" w:styleId="TableGrid">
    <w:name w:val="TableGrid"/>
    <w:rsid w:val="0072215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1"/>
    <w:link w:val="7"/>
    <w:rsid w:val="00E15FC8"/>
    <w:rPr>
      <w:rFonts w:ascii="Times New Roman" w:eastAsia="Times New Roman" w:hAnsi="Times New Roman" w:cs="Times New Roman"/>
      <w:sz w:val="36"/>
      <w:szCs w:val="20"/>
      <w:shd w:val="clear" w:color="auto" w:fill="FFFFFF"/>
      <w:lang w:eastAsia="ar-SA"/>
    </w:rPr>
  </w:style>
  <w:style w:type="character" w:customStyle="1" w:styleId="80">
    <w:name w:val="Заголовок 8 Знак"/>
    <w:basedOn w:val="a1"/>
    <w:link w:val="8"/>
    <w:rsid w:val="00E15FC8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ar-SA"/>
    </w:rPr>
  </w:style>
  <w:style w:type="character" w:customStyle="1" w:styleId="WW8Num10z1">
    <w:name w:val="WW8Num10z1"/>
    <w:rsid w:val="00E15FC8"/>
    <w:rPr>
      <w:rFonts w:ascii="Courier New" w:hAnsi="Courier New"/>
    </w:rPr>
  </w:style>
  <w:style w:type="character" w:customStyle="1" w:styleId="WW8Num10z2">
    <w:name w:val="WW8Num10z2"/>
    <w:rsid w:val="00E15FC8"/>
    <w:rPr>
      <w:rFonts w:ascii="Wingdings" w:hAnsi="Wingdings"/>
    </w:rPr>
  </w:style>
  <w:style w:type="character" w:customStyle="1" w:styleId="WW8Num10z3">
    <w:name w:val="WW8Num10z3"/>
    <w:rsid w:val="00E15FC8"/>
    <w:rPr>
      <w:rFonts w:ascii="Symbol" w:hAnsi="Symbol"/>
    </w:rPr>
  </w:style>
  <w:style w:type="character" w:customStyle="1" w:styleId="Absatz-Standardschriftart">
    <w:name w:val="Absatz-Standardschriftart"/>
    <w:rsid w:val="00E15FC8"/>
  </w:style>
  <w:style w:type="character" w:customStyle="1" w:styleId="WW-Absatz-Standardschriftart">
    <w:name w:val="WW-Absatz-Standardschriftart"/>
    <w:rsid w:val="00E15FC8"/>
  </w:style>
  <w:style w:type="character" w:customStyle="1" w:styleId="WW-Absatz-Standardschriftart1">
    <w:name w:val="WW-Absatz-Standardschriftart1"/>
    <w:rsid w:val="00E15FC8"/>
  </w:style>
  <w:style w:type="character" w:customStyle="1" w:styleId="WW-Absatz-Standardschriftart11">
    <w:name w:val="WW-Absatz-Standardschriftart11"/>
    <w:rsid w:val="00E15FC8"/>
  </w:style>
  <w:style w:type="character" w:customStyle="1" w:styleId="WW-Absatz-Standardschriftart111">
    <w:name w:val="WW-Absatz-Standardschriftart111"/>
    <w:rsid w:val="00E15FC8"/>
  </w:style>
  <w:style w:type="character" w:customStyle="1" w:styleId="WW-Absatz-Standardschriftart1111">
    <w:name w:val="WW-Absatz-Standardschriftart1111"/>
    <w:rsid w:val="00E15FC8"/>
  </w:style>
  <w:style w:type="character" w:customStyle="1" w:styleId="WW-Absatz-Standardschriftart11111">
    <w:name w:val="WW-Absatz-Standardschriftart11111"/>
    <w:rsid w:val="00E15FC8"/>
  </w:style>
  <w:style w:type="character" w:customStyle="1" w:styleId="WW-Absatz-Standardschriftart111111">
    <w:name w:val="WW-Absatz-Standardschriftart111111"/>
    <w:rsid w:val="00E15FC8"/>
  </w:style>
  <w:style w:type="character" w:customStyle="1" w:styleId="WW-Absatz-Standardschriftart1111111">
    <w:name w:val="WW-Absatz-Standardschriftart1111111"/>
    <w:rsid w:val="00E15FC8"/>
  </w:style>
  <w:style w:type="character" w:customStyle="1" w:styleId="WW-Absatz-Standardschriftart11111111">
    <w:name w:val="WW-Absatz-Standardschriftart11111111"/>
    <w:rsid w:val="00E15FC8"/>
  </w:style>
  <w:style w:type="character" w:customStyle="1" w:styleId="WW8Num13z3">
    <w:name w:val="WW8Num13z3"/>
    <w:rsid w:val="00E15FC8"/>
    <w:rPr>
      <w:rFonts w:ascii="Symbol" w:hAnsi="Symbol"/>
    </w:rPr>
  </w:style>
  <w:style w:type="character" w:customStyle="1" w:styleId="WW8NumSt10z0">
    <w:name w:val="WW8NumSt10z0"/>
    <w:rsid w:val="00E15FC8"/>
    <w:rPr>
      <w:rFonts w:ascii="Times New Roman" w:hAnsi="Times New Roman"/>
    </w:rPr>
  </w:style>
  <w:style w:type="paragraph" w:styleId="afff">
    <w:name w:val="Title"/>
    <w:basedOn w:val="a0"/>
    <w:next w:val="a6"/>
    <w:link w:val="1d"/>
    <w:qFormat/>
    <w:rsid w:val="00E15FC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d">
    <w:name w:val="Название Знак1"/>
    <w:basedOn w:val="a1"/>
    <w:link w:val="afff"/>
    <w:rsid w:val="00E15FC8"/>
    <w:rPr>
      <w:rFonts w:ascii="Arial" w:eastAsia="MS Mincho" w:hAnsi="Arial" w:cs="Tahoma"/>
      <w:sz w:val="28"/>
      <w:szCs w:val="28"/>
      <w:lang w:eastAsia="ar-SA"/>
    </w:rPr>
  </w:style>
  <w:style w:type="paragraph" w:customStyle="1" w:styleId="2a">
    <w:name w:val="Название2"/>
    <w:basedOn w:val="a0"/>
    <w:rsid w:val="00E15FC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e">
    <w:name w:val="Название1"/>
    <w:basedOn w:val="a0"/>
    <w:rsid w:val="00E15FC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fff0">
    <w:name w:val="Body Text Indent"/>
    <w:basedOn w:val="a0"/>
    <w:link w:val="afff1"/>
    <w:rsid w:val="00E15FC8"/>
    <w:pPr>
      <w:suppressAutoHyphens/>
      <w:spacing w:after="0" w:line="240" w:lineRule="auto"/>
      <w:ind w:left="1860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ff1">
    <w:name w:val="Основной текст с отступом Знак"/>
    <w:basedOn w:val="a1"/>
    <w:link w:val="afff0"/>
    <w:rsid w:val="00E15FC8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11">
    <w:name w:val="Основной текст 21"/>
    <w:basedOn w:val="a0"/>
    <w:rsid w:val="00E15F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0">
    <w:name w:val="Основной текст 31"/>
    <w:basedOn w:val="a0"/>
    <w:rsid w:val="00E15F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f">
    <w:name w:val="Схема документа1"/>
    <w:basedOn w:val="a0"/>
    <w:rsid w:val="00E15FC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2">
    <w:name w:val="Основной текст с отступом 21"/>
    <w:basedOn w:val="a0"/>
    <w:rsid w:val="00E15FC8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character" w:customStyle="1" w:styleId="1f0">
    <w:name w:val="Верхний колонтитул Знак1"/>
    <w:basedOn w:val="a1"/>
    <w:rsid w:val="00E15F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1">
    <w:name w:val="Нижний колонтитул Знак1"/>
    <w:basedOn w:val="a1"/>
    <w:uiPriority w:val="99"/>
    <w:rsid w:val="00E15F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3">
    <w:name w:val="Основной текст (4)_"/>
    <w:link w:val="44"/>
    <w:rsid w:val="00E15FC8"/>
    <w:rPr>
      <w:i/>
      <w:i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E15FC8"/>
    <w:pPr>
      <w:widowControl w:val="0"/>
      <w:shd w:val="clear" w:color="auto" w:fill="FFFFFF"/>
      <w:spacing w:after="0" w:line="370" w:lineRule="exact"/>
      <w:jc w:val="right"/>
    </w:pPr>
    <w:rPr>
      <w:i/>
      <w:iCs/>
      <w:sz w:val="28"/>
      <w:szCs w:val="28"/>
    </w:rPr>
  </w:style>
  <w:style w:type="character" w:customStyle="1" w:styleId="53">
    <w:name w:val="Основной текст (5)_"/>
    <w:link w:val="54"/>
    <w:rsid w:val="00E15FC8"/>
    <w:rPr>
      <w:i/>
      <w:iCs/>
      <w:sz w:val="26"/>
      <w:szCs w:val="26"/>
      <w:shd w:val="clear" w:color="auto" w:fill="FFFFFF"/>
    </w:rPr>
  </w:style>
  <w:style w:type="character" w:customStyle="1" w:styleId="2b">
    <w:name w:val="Основной текст (2) + Курсив"/>
    <w:rsid w:val="00E15F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E1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2">
    <w:name w:val="Подпись к таблице_"/>
    <w:rsid w:val="00E1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f3">
    <w:name w:val="Подпись к таблице"/>
    <w:rsid w:val="00E1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rsid w:val="00E15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54">
    <w:name w:val="Основной текст (5)"/>
    <w:basedOn w:val="a0"/>
    <w:link w:val="53"/>
    <w:rsid w:val="00E15FC8"/>
    <w:pPr>
      <w:widowControl w:val="0"/>
      <w:shd w:val="clear" w:color="auto" w:fill="FFFFFF"/>
      <w:spacing w:after="0" w:line="298" w:lineRule="exact"/>
    </w:pPr>
    <w:rPr>
      <w:i/>
      <w:iCs/>
      <w:sz w:val="26"/>
      <w:szCs w:val="26"/>
    </w:rPr>
  </w:style>
  <w:style w:type="character" w:customStyle="1" w:styleId="2c">
    <w:name w:val="Заголовок №2_"/>
    <w:link w:val="2d"/>
    <w:rsid w:val="00E15FC8"/>
    <w:rPr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0"/>
    <w:link w:val="2c"/>
    <w:rsid w:val="00E15FC8"/>
    <w:pPr>
      <w:widowControl w:val="0"/>
      <w:shd w:val="clear" w:color="auto" w:fill="FFFFFF"/>
      <w:spacing w:after="0" w:line="0" w:lineRule="atLeast"/>
      <w:outlineLvl w:val="1"/>
    </w:pPr>
    <w:rPr>
      <w:b/>
      <w:bCs/>
      <w:sz w:val="28"/>
      <w:szCs w:val="28"/>
    </w:rPr>
  </w:style>
  <w:style w:type="character" w:customStyle="1" w:styleId="35">
    <w:name w:val="Заголовок №3_"/>
    <w:link w:val="36"/>
    <w:rsid w:val="00E15FC8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0"/>
    <w:link w:val="35"/>
    <w:rsid w:val="00E15FC8"/>
    <w:pPr>
      <w:widowControl w:val="0"/>
      <w:shd w:val="clear" w:color="auto" w:fill="FFFFFF"/>
      <w:spacing w:before="300" w:after="0" w:line="317" w:lineRule="exact"/>
      <w:outlineLvl w:val="2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E1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1ptExact">
    <w:name w:val="Основной текст (2) + 11 pt Exact"/>
    <w:rsid w:val="00E15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fontstyle01">
    <w:name w:val="fontstyle01"/>
    <w:basedOn w:val="a1"/>
    <w:rsid w:val="00E15F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E15F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f2">
    <w:name w:val="Текст выноски Знак1"/>
    <w:basedOn w:val="a1"/>
    <w:uiPriority w:val="99"/>
    <w:semiHidden/>
    <w:rsid w:val="00E15FC8"/>
    <w:rPr>
      <w:rFonts w:ascii="Segoe UI" w:hAnsi="Segoe UI" w:cs="Segoe UI"/>
      <w:sz w:val="18"/>
      <w:szCs w:val="18"/>
    </w:rPr>
  </w:style>
  <w:style w:type="character" w:customStyle="1" w:styleId="1f3">
    <w:name w:val="Тема примечания Знак1"/>
    <w:basedOn w:val="16"/>
    <w:uiPriority w:val="99"/>
    <w:semiHidden/>
    <w:rsid w:val="00E15FC8"/>
    <w:rPr>
      <w:rFonts w:ascii="Calibri" w:eastAsia="Calibri" w:hAnsi="Calibri" w:cs="Calibri"/>
      <w:b/>
      <w:bCs/>
      <w:color w:val="000000"/>
      <w:sz w:val="20"/>
      <w:szCs w:val="20"/>
      <w:lang w:eastAsia="zh-CN"/>
    </w:rPr>
  </w:style>
  <w:style w:type="character" w:customStyle="1" w:styleId="afff4">
    <w:name w:val="Текст концевой сноски Знак"/>
    <w:basedOn w:val="a1"/>
    <w:link w:val="afff5"/>
    <w:uiPriority w:val="99"/>
    <w:semiHidden/>
    <w:rsid w:val="00E15FC8"/>
    <w:rPr>
      <w:sz w:val="20"/>
      <w:szCs w:val="20"/>
    </w:rPr>
  </w:style>
  <w:style w:type="paragraph" w:styleId="afff5">
    <w:name w:val="endnote text"/>
    <w:basedOn w:val="a0"/>
    <w:link w:val="afff4"/>
    <w:uiPriority w:val="99"/>
    <w:semiHidden/>
    <w:unhideWhenUsed/>
    <w:rsid w:val="00E15FC8"/>
    <w:pPr>
      <w:spacing w:after="0" w:line="240" w:lineRule="auto"/>
    </w:pPr>
    <w:rPr>
      <w:sz w:val="20"/>
      <w:szCs w:val="20"/>
    </w:rPr>
  </w:style>
  <w:style w:type="character" w:customStyle="1" w:styleId="1f4">
    <w:name w:val="Текст концевой сноски Знак1"/>
    <w:basedOn w:val="a1"/>
    <w:uiPriority w:val="99"/>
    <w:semiHidden/>
    <w:rsid w:val="00E15FC8"/>
    <w:rPr>
      <w:sz w:val="20"/>
      <w:szCs w:val="20"/>
    </w:rPr>
  </w:style>
  <w:style w:type="table" w:customStyle="1" w:styleId="61">
    <w:name w:val="Сетка таблицы6"/>
    <w:basedOn w:val="a2"/>
    <w:next w:val="aa"/>
    <w:uiPriority w:val="39"/>
    <w:rsid w:val="00A16CFB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1A3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.net/judo-video" TargetMode="External"/><Relationship Id="rId13" Type="http://schemas.openxmlformats.org/officeDocument/2006/relationships/hyperlink" Target="http://www.eju.net/judo-vide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ju.net/judo-vide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ju.net/judo-vid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ju.net/judo-vide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ju.net/judo-vide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ju.net/judo-video" TargetMode="External"/><Relationship Id="rId14" Type="http://schemas.openxmlformats.org/officeDocument/2006/relationships/hyperlink" Target="http://www.eju.net/judo-video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3DBD-3FA1-493C-8CE6-1F9BBCDA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64</Pages>
  <Words>19538</Words>
  <Characters>111369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W-7</cp:lastModifiedBy>
  <cp:revision>56</cp:revision>
  <cp:lastPrinted>2022-04-27T13:11:00Z</cp:lastPrinted>
  <dcterms:created xsi:type="dcterms:W3CDTF">2022-05-04T09:44:00Z</dcterms:created>
  <dcterms:modified xsi:type="dcterms:W3CDTF">2025-02-12T11:30:00Z</dcterms:modified>
</cp:coreProperties>
</file>